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40" w:rsidRPr="00B46E99" w:rsidRDefault="00104640" w:rsidP="00104640">
      <w:pPr>
        <w:tabs>
          <w:tab w:val="left" w:pos="1335"/>
        </w:tabs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Анализ поэтического текста </w:t>
      </w:r>
      <w:r w:rsidRPr="00B46E9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(5 -6 класс)</w:t>
      </w:r>
    </w:p>
    <w:p w:rsidR="00104640" w:rsidRPr="00B46E99" w:rsidRDefault="00104640" w:rsidP="00104640">
      <w:pPr>
        <w:tabs>
          <w:tab w:val="left" w:pos="1335"/>
        </w:tabs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104640" w:rsidRPr="00B46E99" w:rsidRDefault="00104640" w:rsidP="00104640">
      <w:pPr>
        <w:shd w:val="clear" w:color="auto" w:fill="FFFFFF"/>
        <w:spacing w:line="360" w:lineRule="auto"/>
        <w:ind w:right="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Изучение лирики — проблема не только методическая, но и психологическая: роль учителя, ведущего 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маленького читателя к пониманию стихотворения, выдвигается на первый план. Главным на уроке становится совместный поиск двух читателей — ученика и учителя, постановка задач, решение которых неизвестно порой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 обоим.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последнее время очень часто звучат споры о том,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каких предметов должно стать приоритетным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курсе средней школы. У каждого в этом споре есть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свои аргументы — и достаточно веские. Но никто не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спорит с тем, что преподаванию литературы должно 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уделяться особое внимание. Приоритетность данной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школьной дисциплины определяется, в первую очередь,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 фактом, что она даёт юному читателю, ищущему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своё место в мире, пытающемуся понять самого себя,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словарь для разговора о самом себе, как бы "инстру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ментарий" для рефлексии. В связи с этим одной из серь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ёзнейших проблем школьного преподавания литерату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ры становится анализ лирического текста. Особенно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болезненно эта проблема ощущается учителями, рабо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тающими в среднем звене.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Главная "беда" разделов ли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рики во многих учебниках для 5-8-го класса — их ил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люстративность (предлагаются стихи "на тему") и "про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стота" лирических текстов.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. Это потому, что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вопросы, предлагаемые в  учебниках, не помо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гают углубить первичное восприятие стихотворения,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прочувствовать текст. Ответы на вопросы часто заранее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ясны, вместо содержательного анализа формы задания побуждают ученика к формальным поискам "изобрази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тельно-выразительных средств". А ведь именно серьёз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ная, вдумчивая работа с конструктивными элементами 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текста может стать основанием для размышления о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смысле стихотворения, многое открыть в нём.</w:t>
      </w:r>
    </w:p>
    <w:p w:rsidR="00104640" w:rsidRPr="00B46E99" w:rsidRDefault="00104640" w:rsidP="00104640">
      <w:pPr>
        <w:shd w:val="clear" w:color="auto" w:fill="FFFFFF"/>
        <w:spacing w:line="360" w:lineRule="auto"/>
        <w:ind w:left="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своей Нобелевской лекции И.А. Бродский писал о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процессе стихосложения: "Существует, как мы знаем, три метода познания: аналитический, интуитивный и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метод, которым пользовались библейские пророки, —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посредством откровения.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Отличие поэзии от прочих форм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литературы в том, что она пользуется сразу всеми тре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мя (тяготея преимущественно ко второму и третьему),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ибо все три даны в языке; и порой с помощью одного слова, одной рифмы пишущему стихотворение удаётся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оказаться там, где до него никто не бывал... Стихосло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>жение — колоссальный ускоритель сознания, мышле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мироощущения". И чтобы попытаться приблизить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ся к поэту, нужно найти это "одно слово" и эту "одну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рифму", пользуясь аналитическим методом познания.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Именно работа с конструктивными элементами тек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ста может стать основанием для размышления о смыс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 стихотворения, многое открыть в нём. Широко извест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 слова Е.Эткинда о содержательности формы в сти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хотворении: "Нет содержания вне формы, потому что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каждый элемент формы, как бы ни был мал или вне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шен, строит содержание произведения; нет формы вне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содержания, потому что каждый элемент формы, как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 он ни был опустошён, заряжен идеей".</w:t>
      </w:r>
    </w:p>
    <w:p w:rsidR="00104640" w:rsidRPr="00B46E99" w:rsidRDefault="00104640" w:rsidP="001046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 необходи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мости быть предельно внимательным к языку художественного высказывания, анализ которого углубляет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понимание текста, говорит и Ю.М. Лотман: "Говорящий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слушающий на родном языке владеют им в равной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мере и настолько хорошо, что при обычном говорении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перестают его замечать. Язык делается, заметен, когда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говорящий употребляет его необычно, индивидуально: ярко, образно, художественно — или плохо, граммати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чески неправильно, заикаясь или не выговаривая неко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>торых звуков. Нормальный же язык в силу своей пра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вильности в обычной речи незаметен. Слушатель обра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щает внимание на то, что ему говорят, а не на то, как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делают, и извлекает информацию из сообщения — о языке он уже всё знает и новой информации о его струк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туре не ждёт и не получает. Художественная последо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вательность строится иначе. Высокая информационная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насыщенность художественного текста достигается тем, что, благодаря сложным и не вполне понятным его внут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ренним механизмам, структурная закономерность не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понижает в нём информационности.  Кроме того,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участник акта художественной коммуникации получа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информацию не только из сообщения, но и из языка,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котором с ним беседует искусство.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Поэтому в акте художественной коммуникации язык никогда не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бывает незаметной, автоматизированной, заранее пред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сказуемой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системой". Заметим, что именно на элемен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 формы в непонятном стихотворении и обращают вни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мание ученики в первую очередь.</w:t>
      </w:r>
    </w:p>
    <w:p w:rsidR="00104640" w:rsidRPr="00B46E99" w:rsidRDefault="00104640" w:rsidP="00104640">
      <w:pPr>
        <w:shd w:val="clear" w:color="auto" w:fill="FFFFFF"/>
        <w:spacing w:before="10" w:line="360" w:lineRule="auto"/>
        <w:ind w:righ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Хотелось бы рассказать о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приёмах работы, которые можно ис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пользовать буквально с первых уроков литературы в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5-м классе, когда сами особенности возраста помогают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непосредственному восприятию лирического текста и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успешному освоению учениками языка разговора о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поэзии. В дальнейшем задача усложняется: начиная с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9-го класса необходимо формировать у учеников пред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ставление о писателе, творчество которого оказывает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ся вписанным в широкий историко-литературный кон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текст. </w:t>
      </w:r>
    </w:p>
    <w:p w:rsidR="00104640" w:rsidRPr="00B46E99" w:rsidRDefault="00104640" w:rsidP="0010464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С самых первых уроков по лирике мы должны "вну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шить" своим ученикам мысль о том, что слово в поэти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ческом тексте приобретает совершенно уникальное зна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чение. Борис Заходер в одном из последних телеинтер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вью говорил о своём понимании поэтического слова.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 вот слово в поэзии, по словам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Заходера, это шар, внутри которого находится ещё один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шар, гораздо большего размера. Об этом парадоксе говорит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B46E9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.25pt,665.5pt" to="479.25pt,665.5pt" o:allowincell="f" strokeweight=".25pt">
            <w10:wrap anchorx="margin"/>
          </v:line>
        </w:pict>
      </w:r>
      <w:r w:rsidRPr="00B46E9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532.1pt,-75.6pt" to="532.1pt,69.85pt" o:allowincell="f" strokeweight=".5pt">
            <w10:wrap anchorx="margin"/>
          </v:line>
        </w:pict>
      </w:r>
      <w:r w:rsidRPr="00B46E9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532.1pt,231.1pt" to="532.1pt,285.35pt" o:allowincell="f" strokeweight=".5pt">
            <w10:wrap anchorx="margin"/>
          </v:line>
        </w:pict>
      </w:r>
      <w:r w:rsidRPr="00B46E99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531.6pt,387.1pt" to="531.6pt,487.4pt" o:allowincell="f" strokeweight=".5pt">
            <w10:wrap anchorx="margin"/>
          </v:line>
        </w:pic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Ю.М. Лотман "...Художественная коммуникация,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исходной предпосылке, создаёт противоречивую си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туацию. Текст должен быть закономерным и незаконо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мерным, предсказуемым и непредсказуемым одновремен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но. Эмпирически это странное положение известно всем. Все знают, что поэзия оперирует речью, подчиняющейся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всем правилам грамматики данного языка, к которым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добавлены ещё некоторые дополнительные правила: риф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мы, размер, стилистика и пр. Следовательно, поэтиче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ский текст более ограничен и менее свободен, чем непоэ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тический. </w:t>
      </w:r>
    </w:p>
    <w:p w:rsidR="00104640" w:rsidRPr="00B46E99" w:rsidRDefault="00104640" w:rsidP="0010464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Следовательно, он должен нести меньше ин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формации. Следовательно, для приблизительно эквивалент</w:t>
      </w:r>
      <w:r w:rsidRPr="00B46E9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ной информации нехудожественного типа нужно меньше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слов, чем для поэзии. Однако реально дело обстоит как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 наоборот: информативность художественного текста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выше, и он всегда меньше по объёму эквивалентного ему </w:t>
      </w:r>
      <w:r w:rsidRPr="00B46E9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нехудожественного текста. Этот парадокс имеет фундамен</w:t>
      </w:r>
      <w:r w:rsidRPr="00B46E9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тальное значение, ибо именно на нём основывается то,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поэты называют «чудом искусства»".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Поэтому, не жалея учебного времени, каждый урок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начинаем со своеобразной "разминки", с "упражнений",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выполнение которых позволит,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 во-первых, объяснить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значения многих тропов,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во-вторых, раскрепостит, сде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лает свободным воображение ученика,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в-третьих, создаст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эмоциональный настрой, особенно необходимый для уроков по лирике.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Например, закрыть глаза и предста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вить себе, какого цвета смех. Смех бывает </w:t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оранжевым, </w:t>
      </w:r>
      <w:r w:rsidRPr="00B46E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салатовым, жёлтым, солнечным, серебряным, крас</w:t>
      </w:r>
      <w:r w:rsidRPr="00B46E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ным...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вот как смеётся человек, если смех его </w:t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чёрный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</w:t>
      </w:r>
      <w:r w:rsidRPr="00B46E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коричневый? И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за человек так смеётся?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Какого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цвета, например, </w:t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вопросительный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знак? Он бывает </w:t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тём</w:t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но-синим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или </w:t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красным, красным с чёрным ободком...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чём и когда может быть задан вопрос, в конце кото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рого может быть поставлен такой вопросительный знак? </w:t>
      </w:r>
    </w:p>
    <w:p w:rsidR="00104640" w:rsidRPr="00B46E99" w:rsidRDefault="00104640" w:rsidP="00104640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 ли вопросительный знак быть, например, белым?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Хотел бы ты, чтобы тебе задавали такие вопросы?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right="10" w:firstLine="2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Упражнение «Ищем сравнения»: на что похож </w:t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теле</w:t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фон, батарея, пенал?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 тем как ученики начнут за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писывать свои ответы, необходимо обсудить, как можно построить предложение, сравнивая два предмета: "похож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... напоминает ... вызывает ассоциации с ...".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right="10" w:firstLine="2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Ещё одно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упражнение — «Ищем метафоры» (на самом деле пред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ложения будут со сравнениями, но поскольку сходство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двух предметов неочевидно, то мы называем это поиском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метафор). Отметим, что предложения станут сложными: "похож на ... тем, что ... можно сравнить с ..., потому что ...".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right="10" w:firstLine="2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начале работы над понятием </w:t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метафоры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можно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выполнять следующие задания: ученикам предлагается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найти общее между словами, обозначающими абстракт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ные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понятия </w:t>
      </w:r>
      <w:r w:rsidRPr="00B46E9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(жизнь, судьба, семья, любовь, счастье, обу</w:t>
      </w:r>
      <w:r w:rsidRPr="00B46E9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чение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так далее,), и названиями конкретных предме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 </w:t>
      </w:r>
      <w:r w:rsidRPr="00B46E9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(лампочка, туфли, компьютер, муравейник, мел, </w:t>
      </w:r>
      <w:r w:rsidRPr="00B46E9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дерево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так далее,). 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right="10" w:firstLine="2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Чем меньше связаны значения слов,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 интереснее.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Ещё один вид работы: подобрать к дан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ным существительным глаголы-олицетворения — дверь,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вопросительный знак, яркий электрический свет. Каки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второстепенными членами можно распространить по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лучившиеся предложения? Какая картина из нарисован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ных словами кажется самой яркой? Какая из них наибо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лее изобразительна?</w:t>
      </w:r>
    </w:p>
    <w:p w:rsidR="00104640" w:rsidRPr="00B46E99" w:rsidRDefault="00104640" w:rsidP="00104640">
      <w:pPr>
        <w:shd w:val="clear" w:color="auto" w:fill="FFFFFF"/>
        <w:spacing w:before="10" w:line="360" w:lineRule="auto"/>
        <w:ind w:left="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силу сложности задачи изучение лирики в 5-8-х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классах становится проблемой не только методической,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в первую очередь психологической: роль учителя, гра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мотно и тактично ведущего маленького читателя к по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стижению смысла стихотворения, выдвигается на пер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вый план; главным на уроке литературы становится со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вместный поиск двух читателей — ученика и учителя,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поиск ответов на вопросы, совместное решение задачи,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неизвестное порой не только первому, но и второму. Как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анализировать стихи, о которых мало что написано; как анализировать стихи "трудных" поэтов и быть уверен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ным, что ты понял это стихотворение верно; как анали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зировать на уроке хрестоматийные тексты так, чтобы это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было интересно ребятам? Такие вопросы встают перед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многими учителями. Часто бывает так, что несёшь на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урок стихотворение, которое сам не понимаешь, надеясь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соТРУДничество, соТВОРЧЕСТВО. На таких уроках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делается много наблюдений, кажущиеся иногда незна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чительными детали могут оказаться </w:t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ключом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понима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нию сложного текста. Высказывается множество пред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положений, гипотез, ставится огромное количество во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просов, адресуемых автору, учителю, самому себе.</w:t>
      </w:r>
    </w:p>
    <w:p w:rsidR="00104640" w:rsidRPr="00B46E99" w:rsidRDefault="00104640" w:rsidP="00104640">
      <w:pPr>
        <w:shd w:val="clear" w:color="auto" w:fill="FFFFFF"/>
        <w:spacing w:before="14" w:line="360" w:lineRule="auto"/>
        <w:ind w:left="5" w:right="10" w:firstLine="23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Ещё одна мысль, которую  надо вну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>шать ученикам на уроках, посвященных анализу по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этического текста: мы должны доверять собственному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мнению, главным критерием правильности которого выступает сам объект исследования — текст.</w:t>
      </w:r>
    </w:p>
    <w:p w:rsidR="00104640" w:rsidRPr="00B46E99" w:rsidRDefault="00104640" w:rsidP="00104640">
      <w:pPr>
        <w:shd w:val="clear" w:color="auto" w:fill="FFFFFF"/>
        <w:spacing w:before="14" w:line="360" w:lineRule="auto"/>
        <w:ind w:left="5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М.Л. Гаспаров говорил: "Начи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нать надо с взгляда на текст и только на текст — и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лишь потом, по мере необходимости для понимания, </w:t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расширять своё поле зрения".</w:t>
      </w:r>
    </w:p>
    <w:p w:rsidR="00104640" w:rsidRPr="00B46E99" w:rsidRDefault="00104640" w:rsidP="00104640">
      <w:pPr>
        <w:shd w:val="clear" w:color="auto" w:fill="FFFFFF"/>
        <w:spacing w:before="226" w:line="360" w:lineRule="auto"/>
        <w:ind w:right="14" w:firstLine="23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 какому же пути идти, читая незнакомый текст? </w:t>
      </w:r>
      <w:r w:rsidRPr="00B46E9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Обратимся опять к статье М.Л. Гаспарова: "Первый, верх</w:t>
      </w:r>
      <w:r w:rsidRPr="00B46E9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ний, уровень — идейно-образный. В нём два подуровня: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во-первых, идеи и эмоции; во-вторых, образы и мотивы. </w:t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Второй уровень, средний, — стилистический. В нём тоже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два подуровня: во-первых, лексика, то есть слова, рас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сматриваемые порознь (и, прежде всего слова в перенос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значениях, «тропы»); во-вторых, синтаксис, то есть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слова, рассматриваемые в их сочетании и расположении. Третий уровень, нижний — фонический, звуковой. Это, 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во-первых, явления стиха — метрика, ритмика, рифма,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строфика; а во-вторых, явления собственно фоники, зву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кописи — аллитерации, ассонансы".</w:t>
      </w:r>
    </w:p>
    <w:p w:rsidR="00104640" w:rsidRPr="00B46E99" w:rsidRDefault="00104640" w:rsidP="00104640">
      <w:pPr>
        <w:shd w:val="clear" w:color="auto" w:fill="FFFFFF"/>
        <w:spacing w:before="226" w:line="360" w:lineRule="auto"/>
        <w:ind w:right="1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Ребята, как прави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ло, делают различные наблюдения над текстом, но стре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мятся сразу же их интерпретировать. Не будем поддер</w:t>
      </w:r>
      <w:r w:rsidRPr="00B46E9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живать их в этом стремлении: необходимо сначала набрать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"коллекцию" наблюдений, среди них выделить содержа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тельные, систематизировать их.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Понимание значимости этой работы возникает тог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да, когда обнаруживается, что наблюдения за разны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уровнями организации текста приводят к похожим 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выводам.</w:t>
      </w:r>
    </w:p>
    <w:p w:rsidR="00104640" w:rsidRPr="00B46E99" w:rsidRDefault="00104640" w:rsidP="00104640">
      <w:pPr>
        <w:shd w:val="clear" w:color="auto" w:fill="FFFFFF"/>
        <w:spacing w:before="10" w:line="36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Какова же роль учителя на таком уроке? Не быть истиной в последней инстанции, давать высказаться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всякому желающему сказать, и главное — вместе с ре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бятами составлять карту и наносить на неё маршрут: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помогать в формулировках, когда трудно выразить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мысль, отсекать те ходы в поисках ответа, которые не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ведут никуда. Обычно находки такого урока не нужно заставлять оформлять в виде сочинения: возникает по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требность это сделать, потому что не записать, не за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фиксировать их для ученика означает обеднить себя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ровно настолько, насколько обогатили мы друг друга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ходе совместной работы. В процессе работы свои на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блюдения над стихами разных поэтов, "находки" кол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лекционируем, записываем в тетрадь в виде отдель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ных предложений, таблиц, но настаёт момент, когда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 собрать всё воедино. К письменной работе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анализу лирического стихотворения надо серьёзно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готовиться. </w:t>
      </w:r>
    </w:p>
    <w:p w:rsidR="00104640" w:rsidRPr="00B46E99" w:rsidRDefault="00104640" w:rsidP="00104640">
      <w:pPr>
        <w:shd w:val="clear" w:color="auto" w:fill="FFFFFF"/>
        <w:spacing w:before="5" w:line="36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 возможные пункты плана.</w:t>
      </w:r>
    </w:p>
    <w:p w:rsidR="00104640" w:rsidRPr="00B46E99" w:rsidRDefault="00104640" w:rsidP="0010464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360" w:lineRule="auto"/>
        <w:ind w:firstLine="23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это за стихотворение (автор, название) и ка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кова его тема?</w:t>
      </w:r>
    </w:p>
    <w:p w:rsidR="00104640" w:rsidRPr="00B46E99" w:rsidRDefault="00104640" w:rsidP="0010464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Настроение стихотворения.</w:t>
      </w:r>
    </w:p>
    <w:p w:rsidR="00104640" w:rsidRPr="00B46E99" w:rsidRDefault="00104640" w:rsidP="0010464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выражается настроение в стихотворении?</w:t>
      </w:r>
    </w:p>
    <w:p w:rsidR="00104640" w:rsidRPr="00B46E99" w:rsidRDefault="00104640" w:rsidP="00104640">
      <w:pPr>
        <w:shd w:val="clear" w:color="auto" w:fill="FFFFFF"/>
        <w:tabs>
          <w:tab w:val="left" w:pos="485"/>
        </w:tabs>
        <w:spacing w:before="10" w:line="36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5"/>
          <w:sz w:val="28"/>
          <w:szCs w:val="28"/>
        </w:rPr>
        <w:t>A.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оно построено?</w:t>
      </w:r>
    </w:p>
    <w:p w:rsidR="00104640" w:rsidRPr="00B46E99" w:rsidRDefault="00104640" w:rsidP="00104640">
      <w:pPr>
        <w:shd w:val="clear" w:color="auto" w:fill="FFFFFF"/>
        <w:spacing w:line="360" w:lineRule="auto"/>
        <w:ind w:left="5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Б. Как звучит стихотворение? (Размер, ритм, длина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строк, наличие или отсутствие рифмы.)</w:t>
      </w:r>
    </w:p>
    <w:p w:rsidR="00104640" w:rsidRPr="00B46E99" w:rsidRDefault="00104640" w:rsidP="00104640">
      <w:pPr>
        <w:shd w:val="clear" w:color="auto" w:fill="FFFFFF"/>
        <w:tabs>
          <w:tab w:val="left" w:pos="485"/>
        </w:tabs>
        <w:spacing w:before="5" w:line="360" w:lineRule="auto"/>
        <w:ind w:firstLine="226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8"/>
          <w:sz w:val="28"/>
          <w:szCs w:val="28"/>
        </w:rPr>
        <w:t>B.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приёмы использует автор? (Метафора, эпи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тет, олицетворение,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сравнение, цветопись, повторы;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слов одной семантической группы, опре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  <w:t>деления)</w:t>
      </w:r>
    </w:p>
    <w:p w:rsidR="00104640" w:rsidRPr="00B46E99" w:rsidRDefault="00104640" w:rsidP="00104640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360" w:lineRule="auto"/>
        <w:ind w:firstLine="230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Каким представляется мне лирический герой этого стихотворения?</w:t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5. </w:t>
      </w:r>
      <w:r w:rsidRPr="00B46E99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Какие мысли и чувства хотел автор донести до читателя?</w:t>
      </w:r>
      <w:r w:rsidRPr="00B46E9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 xml:space="preserve">6. 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Ассоциации, которые вызывают образы, создан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ные поэтом.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Личное впечатление от стихотворения.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     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Можно подсказать учащимся такие конструкции: </w:t>
      </w:r>
    </w:p>
    <w:p w:rsidR="00104640" w:rsidRPr="00B46E99" w:rsidRDefault="00104640" w:rsidP="00104640">
      <w:pPr>
        <w:shd w:val="clear" w:color="auto" w:fill="FFFFFF"/>
        <w:tabs>
          <w:tab w:val="left" w:pos="466"/>
        </w:tabs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sz w:val="28"/>
          <w:szCs w:val="28"/>
        </w:rPr>
        <w:t>В стихотворении… (автор, название) говорится о…</w:t>
      </w:r>
    </w:p>
    <w:p w:rsidR="00104640" w:rsidRPr="00B46E99" w:rsidRDefault="00104640" w:rsidP="00104640">
      <w:pPr>
        <w:shd w:val="clear" w:color="auto" w:fill="FFFFFF"/>
        <w:tabs>
          <w:tab w:val="left" w:pos="466"/>
        </w:tabs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sz w:val="28"/>
          <w:szCs w:val="28"/>
        </w:rPr>
        <w:t>В стихотворении …(название) … (фамилия поэта) описывает….(что)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Стихотворение пронизано ... настроением… 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Настроение этого стихотворения </w:t>
      </w:r>
      <w:r w:rsidRPr="00B46E99">
        <w:rPr>
          <w:rFonts w:ascii="Times New Roman" w:hAnsi="Times New Roman" w:cs="Times New Roman"/>
          <w:color w:val="000000"/>
          <w:spacing w:val="17"/>
          <w:sz w:val="28"/>
          <w:szCs w:val="28"/>
        </w:rPr>
        <w:t>....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Настроение меняется на протяжении стихотворения.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Стихотворение можно разделить на … части, так как 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Композиционно стихотворение делится на … части, потому что 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Звучание стихотворения создаёт … ритм.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Короткие ( длинные) строки подчёркивают 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В стихотворении мы словно слышим звуки…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Постоянно повторяющиеся звуки… позволяют услышать…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Поэт хочет запечатлеть словами…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создания настроения  автор (поэт) использует…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С помощью… поэт даёт нам возможность увидеть ( услышать)…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Используя,… поэт создаёт образ…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Лирический герой этого стихотворения представляется мне…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99">
        <w:rPr>
          <w:rFonts w:ascii="Times New Roman" w:hAnsi="Times New Roman" w:cs="Times New Roman"/>
          <w:color w:val="000000"/>
          <w:sz w:val="28"/>
          <w:szCs w:val="28"/>
        </w:rPr>
        <w:t>Образ вызывает ассоциации с …</w:t>
      </w:r>
    </w:p>
    <w:p w:rsidR="00104640" w:rsidRPr="00B46E99" w:rsidRDefault="00104640" w:rsidP="00104640">
      <w:pPr>
        <w:shd w:val="clear" w:color="auto" w:fill="FFFFFF"/>
        <w:tabs>
          <w:tab w:val="left" w:leader="dot" w:pos="2846"/>
        </w:tabs>
        <w:spacing w:line="36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640" w:rsidRPr="00B46E99" w:rsidRDefault="00104640" w:rsidP="00104640">
      <w:pPr>
        <w:shd w:val="clear" w:color="auto" w:fill="FFFFFF"/>
        <w:spacing w:line="360" w:lineRule="auto"/>
        <w:ind w:left="658"/>
        <w:jc w:val="center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Алгоритм анализа поэтического текста</w:t>
      </w:r>
    </w:p>
    <w:p w:rsidR="00104640" w:rsidRPr="00B46E99" w:rsidRDefault="00104640" w:rsidP="00104640">
      <w:pPr>
        <w:shd w:val="clear" w:color="auto" w:fill="FFFFFF"/>
        <w:spacing w:before="226" w:line="36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Лексико-семантический анализ</w:t>
      </w:r>
    </w:p>
    <w:p w:rsidR="00104640" w:rsidRPr="00B46E99" w:rsidRDefault="00104640" w:rsidP="0010464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Выявить ключевые образы (обычно их два), про</w:t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br/>
      </w:r>
      <w:r w:rsidRPr="00B46E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тивоположные по эмоциональному звучанию, </w:t>
      </w:r>
      <w:r w:rsidRPr="00B46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"борьба" которых в произведении создают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динамику, энергию, эмоциональное напряжение.</w:t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Иногда они прямо названы, иногда подразумеваются,</w:t>
      </w:r>
      <w:r w:rsidRPr="00B46E9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возникают в ассоциациях, в подтексте. </w:t>
      </w:r>
      <w:r w:rsidRPr="00B46E9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Попытаться</w:t>
      </w:r>
      <w:r w:rsidRPr="00B46E9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br/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сформулировать своё восприятие содержания стихотворения</w:t>
      </w:r>
      <w:r w:rsidRPr="00B46E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на уровне первого впечатления.</w:t>
      </w:r>
    </w:p>
    <w:p w:rsidR="00104640" w:rsidRPr="00B46E99" w:rsidRDefault="00104640" w:rsidP="0010464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Выписать лексические цепочки,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соотносимые с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каждым из этих ключевых образов, и тем самым —</w:t>
      </w:r>
    </w:p>
    <w:p w:rsidR="00104640" w:rsidRPr="00B46E99" w:rsidRDefault="00104640" w:rsidP="0010464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Выявить сопутствующие образы, 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позволяющие</w:t>
      </w:r>
      <w:r w:rsidRPr="00B46E9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расширить, углубить или конкретизировать значение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основных.</w:t>
      </w:r>
    </w:p>
    <w:p w:rsidR="00104640" w:rsidRPr="00B46E99" w:rsidRDefault="00104640" w:rsidP="0010464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Выстроить все возможные ассоциативные ряды,</w:t>
      </w:r>
      <w:r w:rsidRPr="00B46E9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уводящие в глубину содержания, позволяющие охватить</w:t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разные уровни и оттенки смысла.</w:t>
      </w:r>
    </w:p>
    <w:p w:rsidR="00104640" w:rsidRPr="00B46E99" w:rsidRDefault="00104640" w:rsidP="0010464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Дать истолкование произведения, вытекающее из</w:t>
      </w:r>
      <w:r w:rsidRPr="00B46E9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</w: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первого этапа анализа.</w:t>
      </w:r>
    </w:p>
    <w:p w:rsidR="00104640" w:rsidRPr="00B46E99" w:rsidRDefault="00104640" w:rsidP="00104640">
      <w:pPr>
        <w:shd w:val="clear" w:color="auto" w:fill="FFFFFF"/>
        <w:spacing w:before="221" w:line="36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//Ли</w:t>
      </w:r>
      <w:r w:rsidRPr="00B46E9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нгвостилистический анализ</w:t>
      </w:r>
    </w:p>
    <w:p w:rsidR="00104640" w:rsidRPr="00B46E99" w:rsidRDefault="00104640" w:rsidP="00104640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Выявить, какие изобразительные средства способствуют созданию и расширению значения ключевых</w:t>
      </w:r>
      <w:r w:rsidRPr="00B46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образов: 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>эпитеты, сравнения, метафоры, гиперболы</w:t>
      </w:r>
      <w:r w:rsidRPr="00B46E99">
        <w:rPr>
          <w:rFonts w:ascii="Times New Roman" w:hAnsi="Times New Roman" w:cs="Times New Roman"/>
          <w:color w:val="000000"/>
          <w:spacing w:val="4"/>
          <w:sz w:val="28"/>
          <w:szCs w:val="28"/>
        </w:rPr>
        <w:t>, контрастные сопоставления и т.д.</w:t>
      </w:r>
    </w:p>
    <w:p w:rsidR="00104640" w:rsidRPr="00B46E99" w:rsidRDefault="00104640" w:rsidP="00104640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Выявить "вспомогательные" художественные</w:t>
      </w: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br/>
      </w:r>
      <w:r w:rsidRPr="00B46E9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средства и приёмы, 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определяющие именно такое звучание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стиха: строфика, рифмовка, особенности ритма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и интонации (в свою очередь зависящие от размера —</w:t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ямб, хорей и др., длины строк, рифмовки — мужской</w:t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5"/>
          <w:sz w:val="28"/>
          <w:szCs w:val="28"/>
        </w:rPr>
        <w:t>или женской, особенностей синтаксиса, наличия ин</w:t>
      </w:r>
      <w:r w:rsidRPr="00B46E9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версий, повторов, переносов и т.п.). Обратить внимание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t xml:space="preserve"> на звукопись, её влияние на смысл и художествен</w:t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оформление образа.</w:t>
      </w:r>
    </w:p>
    <w:p w:rsidR="00104640" w:rsidRPr="00B46E99" w:rsidRDefault="00104640" w:rsidP="00104640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2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Уточнить интерпретацию текста, сформулировать</w:t>
      </w:r>
    </w:p>
    <w:p w:rsidR="00104640" w:rsidRPr="00B46E99" w:rsidRDefault="00104640" w:rsidP="00104640">
      <w:pPr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B46E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авторскую позицию и своё к ней отношение.</w:t>
      </w:r>
    </w:p>
    <w:p w:rsidR="00104640" w:rsidRPr="00233E14" w:rsidRDefault="00104640" w:rsidP="00104640">
      <w:pPr>
        <w:tabs>
          <w:tab w:val="left" w:pos="13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A01" w:rsidRDefault="00C81A01"/>
    <w:sectPr w:rsidR="00C81A01" w:rsidSect="007936B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D87"/>
    <w:multiLevelType w:val="singleLevel"/>
    <w:tmpl w:val="492CAE8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1E7947AB"/>
    <w:multiLevelType w:val="singleLevel"/>
    <w:tmpl w:val="61FA179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2228007C"/>
    <w:multiLevelType w:val="singleLevel"/>
    <w:tmpl w:val="64D4A8F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81D2600"/>
    <w:multiLevelType w:val="singleLevel"/>
    <w:tmpl w:val="F6E0A2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04640"/>
    <w:rsid w:val="00104640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2211</Words>
  <Characters>12604</Characters>
  <Application>Microsoft Office Word</Application>
  <DocSecurity>0</DocSecurity>
  <Lines>105</Lines>
  <Paragraphs>29</Paragraphs>
  <ScaleCrop>false</ScaleCrop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2009-08-16T15:44:00Z</dcterms:created>
  <dcterms:modified xsi:type="dcterms:W3CDTF">2009-08-16T15:44:00Z</dcterms:modified>
</cp:coreProperties>
</file>