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1D" w:rsidRDefault="0031371D" w:rsidP="0031371D">
      <w:pPr>
        <w:shd w:val="clear" w:color="auto" w:fill="FFFFFF"/>
        <w:spacing w:before="538"/>
        <w:rPr>
          <w:bCs/>
          <w:color w:val="000000"/>
          <w:spacing w:val="1"/>
          <w:sz w:val="24"/>
          <w:szCs w:val="24"/>
        </w:rPr>
      </w:pPr>
      <w:r w:rsidRPr="0031371D">
        <w:rPr>
          <w:bCs/>
          <w:color w:val="000000"/>
          <w:spacing w:val="1"/>
          <w:sz w:val="24"/>
          <w:szCs w:val="24"/>
        </w:rPr>
        <w:t>Приложение 2</w:t>
      </w:r>
    </w:p>
    <w:p w:rsidR="0031371D" w:rsidRDefault="0031371D" w:rsidP="0031371D">
      <w:pPr>
        <w:shd w:val="clear" w:color="auto" w:fill="FFFFFF"/>
        <w:spacing w:before="538"/>
        <w:jc w:val="center"/>
        <w:rPr>
          <w:bCs/>
          <w:color w:val="000000"/>
          <w:spacing w:val="1"/>
          <w:sz w:val="24"/>
          <w:szCs w:val="24"/>
        </w:rPr>
      </w:pPr>
      <w:r w:rsidRPr="0031371D">
        <w:rPr>
          <w:b/>
          <w:bCs/>
          <w:color w:val="000000"/>
          <w:sz w:val="24"/>
          <w:szCs w:val="24"/>
        </w:rPr>
        <w:t>УЧЕБНО-ТЕМАТИЧЕСКИЙ ПЛАН</w:t>
      </w:r>
    </w:p>
    <w:p w:rsidR="0031371D" w:rsidRPr="0031371D" w:rsidRDefault="0031371D" w:rsidP="0031371D">
      <w:pPr>
        <w:shd w:val="clear" w:color="auto" w:fill="FFFFFF"/>
        <w:spacing w:before="538"/>
        <w:jc w:val="center"/>
        <w:rPr>
          <w:bCs/>
          <w:color w:val="000000"/>
          <w:spacing w:val="1"/>
          <w:sz w:val="24"/>
          <w:szCs w:val="24"/>
        </w:rPr>
      </w:pPr>
      <w:r w:rsidRPr="0031371D">
        <w:rPr>
          <w:bCs/>
          <w:color w:val="000000"/>
          <w:spacing w:val="-1"/>
          <w:sz w:val="24"/>
          <w:szCs w:val="24"/>
        </w:rPr>
        <w:t>2-го года обучения (4 часов в неделю)</w:t>
      </w:r>
    </w:p>
    <w:p w:rsidR="0031371D" w:rsidRPr="0031371D" w:rsidRDefault="0031371D" w:rsidP="0031371D">
      <w:pPr>
        <w:spacing w:after="259"/>
        <w:rPr>
          <w:sz w:val="24"/>
          <w:szCs w:val="24"/>
        </w:rPr>
      </w:pP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35"/>
        <w:gridCol w:w="5661"/>
        <w:gridCol w:w="1002"/>
        <w:gridCol w:w="1308"/>
        <w:gridCol w:w="1642"/>
      </w:tblGrid>
      <w:tr w:rsidR="0031371D" w:rsidRPr="0031371D" w:rsidTr="0031371D">
        <w:trPr>
          <w:trHeight w:hRule="exact" w:val="30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ind w:left="96" w:right="77"/>
              <w:jc w:val="center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1371D">
              <w:rPr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31371D">
              <w:rPr>
                <w:b/>
                <w:bCs/>
                <w:color w:val="000000"/>
                <w:spacing w:val="-4"/>
                <w:sz w:val="24"/>
                <w:szCs w:val="24"/>
              </w:rPr>
              <w:t>/</w:t>
            </w:r>
            <w:proofErr w:type="spellStart"/>
            <w:r w:rsidRPr="0031371D">
              <w:rPr>
                <w:b/>
                <w:bCs/>
                <w:color w:val="000000"/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ind w:left="2458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3"/>
                <w:sz w:val="24"/>
                <w:szCs w:val="24"/>
              </w:rPr>
              <w:t>Тема</w:t>
            </w:r>
          </w:p>
        </w:tc>
        <w:tc>
          <w:tcPr>
            <w:tcW w:w="39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ind w:left="835"/>
              <w:rPr>
                <w:b/>
                <w:bCs/>
                <w:color w:val="000000"/>
                <w:spacing w:val="-2"/>
                <w:sz w:val="24"/>
                <w:szCs w:val="24"/>
              </w:rPr>
            </w:pPr>
            <w:r w:rsidRPr="00FB650F">
              <w:rPr>
                <w:b/>
                <w:bCs/>
                <w:color w:val="000000"/>
                <w:spacing w:val="-2"/>
                <w:sz w:val="24"/>
                <w:szCs w:val="24"/>
              </w:rPr>
              <w:t>Количество часов</w:t>
            </w:r>
          </w:p>
        </w:tc>
      </w:tr>
      <w:tr w:rsidR="0031371D" w:rsidRPr="0031371D" w:rsidTr="0031371D">
        <w:trPr>
          <w:trHeight w:hRule="exact" w:val="284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rPr>
                <w:sz w:val="24"/>
                <w:szCs w:val="24"/>
              </w:rPr>
            </w:pPr>
          </w:p>
          <w:p w:rsidR="0031371D" w:rsidRPr="0031371D" w:rsidRDefault="0031371D" w:rsidP="0031371D">
            <w:pPr>
              <w:rPr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rPr>
                <w:sz w:val="24"/>
                <w:szCs w:val="24"/>
              </w:rPr>
            </w:pPr>
          </w:p>
          <w:p w:rsidR="0031371D" w:rsidRPr="0031371D" w:rsidRDefault="0031371D" w:rsidP="0031371D">
            <w:pPr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3"/>
                <w:sz w:val="24"/>
                <w:szCs w:val="24"/>
              </w:rPr>
              <w:t>Всего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2"/>
                <w:sz w:val="24"/>
                <w:szCs w:val="24"/>
              </w:rPr>
              <w:t>Теория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4"/>
                <w:sz w:val="24"/>
                <w:szCs w:val="24"/>
              </w:rPr>
              <w:t>Практика</w:t>
            </w:r>
          </w:p>
        </w:tc>
      </w:tr>
      <w:tr w:rsidR="0031371D" w:rsidRPr="0031371D" w:rsidTr="0031371D">
        <w:trPr>
          <w:trHeight w:hRule="exact" w:val="28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1"/>
                <w:sz w:val="24"/>
                <w:szCs w:val="24"/>
              </w:rPr>
              <w:t>Вводное занятие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31371D" w:rsidRPr="0031371D" w:rsidTr="0031371D">
        <w:trPr>
          <w:trHeight w:hRule="exact" w:val="284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2"/>
                <w:sz w:val="24"/>
                <w:szCs w:val="24"/>
              </w:rPr>
              <w:t>Изучение алфавита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31371D" w:rsidRPr="0031371D" w:rsidTr="0031371D">
        <w:trPr>
          <w:trHeight w:hRule="exact" w:val="1376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1"/>
                <w:sz w:val="24"/>
                <w:szCs w:val="24"/>
              </w:rPr>
              <w:t>«Одежда»</w:t>
            </w:r>
          </w:p>
          <w:p w:rsidR="0031371D" w:rsidRPr="0031371D" w:rsidRDefault="0031371D" w:rsidP="0031371D">
            <w:pPr>
              <w:shd w:val="clear" w:color="auto" w:fill="FFFFFF"/>
              <w:ind w:right="634"/>
              <w:rPr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Названия предметов одежды, сочетание этих </w:t>
            </w:r>
            <w:r w:rsidRPr="0031371D">
              <w:rPr>
                <w:color w:val="000000"/>
                <w:spacing w:val="1"/>
                <w:sz w:val="24"/>
                <w:szCs w:val="24"/>
              </w:rPr>
              <w:t xml:space="preserve">названий с цветом. Описание одежды своей, </w:t>
            </w:r>
            <w:r w:rsidRPr="0031371D">
              <w:rPr>
                <w:color w:val="000000"/>
                <w:spacing w:val="-1"/>
                <w:sz w:val="24"/>
                <w:szCs w:val="24"/>
              </w:rPr>
              <w:t xml:space="preserve">товарищей или по картине. Магазины одежды, </w:t>
            </w:r>
            <w:r w:rsidRPr="0031371D">
              <w:rPr>
                <w:color w:val="000000"/>
                <w:spacing w:val="-2"/>
                <w:sz w:val="24"/>
                <w:szCs w:val="24"/>
              </w:rPr>
              <w:t>покупка одежды.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1371D" w:rsidRPr="0031371D" w:rsidTr="0031371D">
        <w:trPr>
          <w:trHeight w:hRule="exact" w:val="110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-2"/>
                <w:sz w:val="24"/>
                <w:szCs w:val="24"/>
              </w:rPr>
              <w:t>«Пища»</w:t>
            </w:r>
          </w:p>
          <w:p w:rsidR="0031371D" w:rsidRPr="0031371D" w:rsidRDefault="0031371D" w:rsidP="0031371D">
            <w:pPr>
              <w:shd w:val="clear" w:color="auto" w:fill="FFFFFF"/>
              <w:ind w:right="38"/>
              <w:rPr>
                <w:sz w:val="24"/>
                <w:szCs w:val="24"/>
              </w:rPr>
            </w:pPr>
            <w:r w:rsidRPr="0031371D">
              <w:rPr>
                <w:color w:val="000000"/>
                <w:spacing w:val="-1"/>
                <w:sz w:val="24"/>
                <w:szCs w:val="24"/>
              </w:rPr>
              <w:t xml:space="preserve">Названия продуктов. Речевой этикет при посещении </w:t>
            </w:r>
            <w:r w:rsidRPr="0031371D">
              <w:rPr>
                <w:color w:val="000000"/>
                <w:sz w:val="24"/>
                <w:szCs w:val="24"/>
              </w:rPr>
              <w:t>рынка, магазина. Рецепты приготовления блюд. Стихотворения по теме.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31371D" w:rsidRPr="0031371D" w:rsidTr="0031371D">
        <w:trPr>
          <w:trHeight w:hRule="exact" w:val="1178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«Сервировка стола»</w:t>
            </w:r>
          </w:p>
          <w:p w:rsidR="0031371D" w:rsidRPr="0031371D" w:rsidRDefault="0031371D" w:rsidP="0031371D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31371D">
              <w:rPr>
                <w:color w:val="000000"/>
                <w:spacing w:val="-2"/>
                <w:sz w:val="24"/>
                <w:szCs w:val="24"/>
              </w:rPr>
              <w:t xml:space="preserve">Название посуды. Сервировка стола. Предлоги и </w:t>
            </w: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место. Составление меню. Этикет за столом. Заказ блюд.</w:t>
            </w:r>
          </w:p>
          <w:p w:rsidR="0031371D" w:rsidRPr="0031371D" w:rsidRDefault="0031371D" w:rsidP="0031371D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 18</w:t>
            </w:r>
          </w:p>
        </w:tc>
      </w:tr>
      <w:tr w:rsidR="0031371D" w:rsidRPr="0031371D" w:rsidTr="0031371D">
        <w:trPr>
          <w:trHeight w:hRule="exact" w:val="829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«Город»</w:t>
            </w:r>
          </w:p>
          <w:p w:rsidR="0031371D" w:rsidRPr="0031371D" w:rsidRDefault="0031371D" w:rsidP="0031371D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Адрес. Названия городов и улиц. Описание города. Карта города.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8</w:t>
            </w:r>
          </w:p>
        </w:tc>
      </w:tr>
      <w:tr w:rsidR="0031371D" w:rsidRPr="0031371D" w:rsidTr="0031371D">
        <w:trPr>
          <w:trHeight w:hRule="exact" w:val="1122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«Транспорт»</w:t>
            </w:r>
          </w:p>
          <w:p w:rsidR="0031371D" w:rsidRPr="0031371D" w:rsidRDefault="0031371D" w:rsidP="0031371D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Виды транспорта. Их описание. Глаголы передвижения. Объяснение маршрута. Движение по улице.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10</w:t>
            </w:r>
          </w:p>
        </w:tc>
      </w:tr>
      <w:tr w:rsidR="0031371D" w:rsidRPr="0031371D" w:rsidTr="0031371D">
        <w:trPr>
          <w:trHeight w:hRule="exact" w:val="98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«Временя года»</w:t>
            </w:r>
          </w:p>
          <w:p w:rsidR="0031371D" w:rsidRPr="0031371D" w:rsidRDefault="0031371D" w:rsidP="0031371D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Природные явления. Времена года, месяцы. Отличия и характеристика каждого времени года.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14</w:t>
            </w:r>
          </w:p>
        </w:tc>
      </w:tr>
      <w:tr w:rsidR="0031371D" w:rsidRPr="0031371D" w:rsidTr="0031371D">
        <w:trPr>
          <w:trHeight w:hRule="exact" w:val="84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Изучение транскрипции</w:t>
            </w:r>
          </w:p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Подбор слов с определенным звуком. Дифтонги и трифтонги. Степень долготы гласных звуков.</w:t>
            </w: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Ударение в словах.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  6</w:t>
            </w:r>
          </w:p>
        </w:tc>
      </w:tr>
      <w:tr w:rsidR="0031371D" w:rsidRPr="0031371D" w:rsidTr="0031371D">
        <w:trPr>
          <w:trHeight w:hRule="exact" w:val="1123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D91548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D91548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Грамматика</w:t>
            </w:r>
          </w:p>
          <w:p w:rsidR="0031371D" w:rsidRPr="0031371D" w:rsidRDefault="0031371D" w:rsidP="0031371D">
            <w:pPr>
              <w:shd w:val="clear" w:color="auto" w:fill="FFFFFF"/>
              <w:rPr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Cs/>
                <w:color w:val="000000"/>
                <w:spacing w:val="1"/>
                <w:sz w:val="24"/>
                <w:szCs w:val="24"/>
              </w:rPr>
              <w:t>Модальные глаголы. Общие и специальные вопросы. Предлоги времени. Речевые конструкции.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  8</w:t>
            </w:r>
          </w:p>
        </w:tc>
      </w:tr>
      <w:tr w:rsidR="0031371D" w:rsidRPr="0031371D" w:rsidTr="0031371D">
        <w:trPr>
          <w:trHeight w:hRule="exact" w:val="580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1371D">
              <w:rPr>
                <w:b/>
                <w:bCs/>
                <w:color w:val="000000"/>
                <w:spacing w:val="1"/>
                <w:sz w:val="24"/>
                <w:szCs w:val="24"/>
              </w:rPr>
              <w:t>ВСЕГО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31371D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  <w:r w:rsidRPr="0031371D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371D" w:rsidRPr="0031371D" w:rsidRDefault="0031371D" w:rsidP="00AD6B33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31371D">
              <w:rPr>
                <w:color w:val="000000"/>
                <w:sz w:val="24"/>
                <w:szCs w:val="24"/>
              </w:rPr>
              <w:t xml:space="preserve">            100</w:t>
            </w:r>
          </w:p>
        </w:tc>
      </w:tr>
    </w:tbl>
    <w:p w:rsidR="0031371D" w:rsidRPr="0031371D" w:rsidRDefault="0031371D" w:rsidP="0031371D">
      <w:pPr>
        <w:shd w:val="clear" w:color="auto" w:fill="FFFFFF"/>
        <w:spacing w:before="528"/>
        <w:ind w:right="1843"/>
        <w:rPr>
          <w:b/>
          <w:bCs/>
          <w:color w:val="000000"/>
          <w:spacing w:val="2"/>
          <w:sz w:val="24"/>
          <w:szCs w:val="24"/>
        </w:rPr>
      </w:pPr>
    </w:p>
    <w:p w:rsidR="00A16295" w:rsidRDefault="00A16295"/>
    <w:sectPr w:rsidR="00A16295" w:rsidSect="0031371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1371D"/>
    <w:rsid w:val="00230C86"/>
    <w:rsid w:val="0031371D"/>
    <w:rsid w:val="004D6350"/>
    <w:rsid w:val="00852F43"/>
    <w:rsid w:val="008E07C4"/>
    <w:rsid w:val="00A16295"/>
    <w:rsid w:val="00BB01B4"/>
    <w:rsid w:val="00C64574"/>
    <w:rsid w:val="00D9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7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2011-12-20T20:02:00Z</dcterms:created>
  <dcterms:modified xsi:type="dcterms:W3CDTF">2011-12-20T20:35:00Z</dcterms:modified>
</cp:coreProperties>
</file>