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A6" w:rsidRDefault="00BA2CA6">
      <w:pPr>
        <w:spacing w:before="100" w:after="75" w:line="240" w:lineRule="auto"/>
        <w:outlineLvl w:val="0"/>
        <w:rPr>
          <w:rFonts w:ascii="Times New Roman" w:hAnsi="Times New Roman" w:cs="Times New Roman"/>
          <w:i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36"/>
          <w:sz w:val="28"/>
          <w:szCs w:val="28"/>
        </w:rPr>
        <w:t>Приложения</w:t>
      </w:r>
    </w:p>
    <w:p w:rsidR="00BA2CA6" w:rsidRDefault="00BA2CA6">
      <w:pPr>
        <w:spacing w:before="100" w:after="75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Карточка эмоционального состояния</w:t>
      </w:r>
    </w:p>
    <w:p w:rsidR="00BA2CA6" w:rsidRDefault="00BA2CA6">
      <w:pPr>
        <w:pStyle w:val="ListParagraph"/>
        <w:numPr>
          <w:ilvl w:val="0"/>
          <w:numId w:val="10"/>
        </w:numPr>
        <w:spacing w:before="100" w:after="75" w:line="240" w:lineRule="auto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t>Что вам понравилось на уроке?__________________________________________________________________________________________________________________________________________________________________________</w:t>
      </w:r>
    </w:p>
    <w:p w:rsidR="00BA2CA6" w:rsidRDefault="00BA2CA6">
      <w:pPr>
        <w:pStyle w:val="ListParagraph"/>
        <w:numPr>
          <w:ilvl w:val="0"/>
          <w:numId w:val="10"/>
        </w:numPr>
        <w:spacing w:before="100" w:after="75" w:line="240" w:lineRule="auto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t>Что бы вы изменили?______________________________________________________________________________________________________________________________________________________________________</w:t>
      </w:r>
    </w:p>
    <w:p w:rsidR="00BA2CA6" w:rsidRDefault="00BA2CA6">
      <w:pPr>
        <w:spacing w:before="100" w:after="75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BA2CA6" w:rsidRDefault="00BA2CA6">
      <w:pPr>
        <w:spacing w:before="100" w:after="75" w:line="240" w:lineRule="auto"/>
        <w:ind w:left="1416" w:firstLine="708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Индивидуальная карта учащегося  №1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Фамилия, имя___________________________________________________________________________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Дата проведения урока: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5. 11.2011 г.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Тема:__________________________________________________________________________________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1. Словарный диктант с грамматическим заданием 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вид сложного предложения, средства связи в предложении.</w:t>
      </w:r>
      <w:r>
        <w:rPr>
          <w:rFonts w:ascii="Times New Roman" w:hAnsi="Times New Roman" w:cs="Times New Roman"/>
          <w:kern w:val="36"/>
          <w:sz w:val="24"/>
          <w:szCs w:val="24"/>
        </w:rPr>
        <w:tab/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i/>
          <w:iCs/>
          <w:kern w:val="36"/>
          <w:sz w:val="26"/>
          <w:szCs w:val="26"/>
        </w:rPr>
      </w:pPr>
      <w:r>
        <w:rPr>
          <w:rFonts w:ascii="Times New Roman" w:hAnsi="Times New Roman" w:cs="Times New Roman"/>
          <w:i/>
          <w:iCs/>
          <w:kern w:val="36"/>
          <w:sz w:val="26"/>
          <w:szCs w:val="26"/>
        </w:rPr>
        <w:t>Наташа говорила шепотом, да и дед и лесничий тоже говорили вполголоса. (Пауст.)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2835"/>
        <w:gridCol w:w="2693"/>
        <w:gridCol w:w="2550"/>
      </w:tblGrid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>Средства связи в ССП</w:t>
            </w:r>
          </w:p>
        </w:tc>
        <w:tc>
          <w:tcPr>
            <w:tcW w:w="2835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>Разряды сочинительных союзов</w:t>
            </w:r>
          </w:p>
        </w:tc>
        <w:tc>
          <w:tcPr>
            <w:tcW w:w="2693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>Значения ССП, знаки препинания в ССП</w:t>
            </w:r>
          </w:p>
        </w:tc>
        <w:tc>
          <w:tcPr>
            <w:tcW w:w="2550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>Вопросы, требующие дополнительной работы</w:t>
            </w: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5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0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</w:tbl>
    <w:p w:rsidR="00BA2CA6" w:rsidRDefault="00BA2CA6">
      <w:pPr>
        <w:spacing w:before="100" w:after="75" w:line="240" w:lineRule="auto"/>
        <w:ind w:left="1309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Индивидуальная карта учащегося №2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Фамилия, имя___________________________________________________________________________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Дата проведения урока: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5. 11.2011 г.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Тема:__________________________________________________________________________________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1. Словарный диктант с грамматическим заданием 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A2CA6" w:rsidRDefault="00BA2CA6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вид сложного предложения, средства связи в предложении.</w:t>
      </w:r>
      <w:r>
        <w:rPr>
          <w:rFonts w:ascii="Times New Roman" w:hAnsi="Times New Roman" w:cs="Times New Roman"/>
          <w:kern w:val="36"/>
          <w:sz w:val="24"/>
          <w:szCs w:val="24"/>
        </w:rPr>
        <w:tab/>
      </w:r>
    </w:p>
    <w:p w:rsidR="00BA2CA6" w:rsidRDefault="00BA2CA6">
      <w:pPr>
        <w:pStyle w:val="NoSpacing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i/>
          <w:iCs/>
          <w:kern w:val="36"/>
          <w:sz w:val="26"/>
          <w:szCs w:val="26"/>
        </w:rPr>
        <w:t>Он никогда не плакал; зато по временам находило на него дикое упрямство…(Турген.)</w:t>
      </w:r>
    </w:p>
    <w:p w:rsidR="00BA2CA6" w:rsidRDefault="00BA2CA6">
      <w:pPr>
        <w:pStyle w:val="NoSpacing"/>
        <w:rPr>
          <w:rFonts w:ascii="Times New Roman" w:hAnsi="Times New Roman" w:cs="Times New Roman"/>
          <w:i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A2CA6" w:rsidRDefault="00BA2CA6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2693"/>
        <w:gridCol w:w="2551"/>
        <w:gridCol w:w="2834"/>
      </w:tblGrid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Средства связи в ССП</w:t>
            </w:r>
          </w:p>
        </w:tc>
        <w:tc>
          <w:tcPr>
            <w:tcW w:w="2693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Разряды сочинительных союзов</w:t>
            </w:r>
          </w:p>
        </w:tc>
        <w:tc>
          <w:tcPr>
            <w:tcW w:w="2551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Значения ССП, знаки препинания в ССП</w:t>
            </w:r>
          </w:p>
        </w:tc>
        <w:tc>
          <w:tcPr>
            <w:tcW w:w="2834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Вопросы, требующие дополнительной работы</w:t>
            </w: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</w:tbl>
    <w:p w:rsidR="00BA2CA6" w:rsidRDefault="00BA2CA6">
      <w:pPr>
        <w:spacing w:before="100" w:after="75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Индивидуальная карта учащегося №3</w:t>
      </w:r>
      <w:r>
        <w:rPr>
          <w:rFonts w:ascii="Times New Roman" w:hAnsi="Times New Roman" w:cs="Times New Roman"/>
          <w:kern w:val="36"/>
          <w:sz w:val="26"/>
          <w:szCs w:val="26"/>
        </w:rPr>
        <w:tab/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Фамилия, имя___________________________________________________________________________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Дата проведения урока: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5. 11.2011 г.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Тема:__________________________________________________________________________________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1. Словарный диктант с грамматическим заданием 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A2CA6" w:rsidRDefault="00BA2CA6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вид сложного предложения, средства связи в предложении.</w:t>
      </w:r>
      <w:r>
        <w:rPr>
          <w:rFonts w:ascii="Times New Roman" w:hAnsi="Times New Roman" w:cs="Times New Roman"/>
          <w:kern w:val="36"/>
          <w:sz w:val="24"/>
          <w:szCs w:val="24"/>
        </w:rPr>
        <w:tab/>
      </w:r>
    </w:p>
    <w:p w:rsidR="00BA2CA6" w:rsidRDefault="00BA2CA6">
      <w:pPr>
        <w:pStyle w:val="NoSpacing"/>
        <w:rPr>
          <w:rFonts w:ascii="Times New Roman" w:hAnsi="Times New Roman" w:cs="Times New Roman"/>
          <w:i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</w:rPr>
        <w:t>У Ивана Ивановича были большие выразительные глаза и рот несколько похож на букву ижицу. /Г./</w:t>
      </w:r>
    </w:p>
    <w:p w:rsidR="00BA2CA6" w:rsidRDefault="00BA2CA6">
      <w:pPr>
        <w:pStyle w:val="NoSpacing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A2CA6" w:rsidRDefault="00BA2CA6">
      <w:pPr>
        <w:pStyle w:val="NoSpacing"/>
        <w:rPr>
          <w:kern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2693"/>
        <w:gridCol w:w="2551"/>
        <w:gridCol w:w="2834"/>
      </w:tblGrid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Средства связи в ССП</w:t>
            </w:r>
          </w:p>
        </w:tc>
        <w:tc>
          <w:tcPr>
            <w:tcW w:w="2693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Разряды сочинительных союзов</w:t>
            </w:r>
          </w:p>
        </w:tc>
        <w:tc>
          <w:tcPr>
            <w:tcW w:w="2551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Значения ССП, знаки препинания в ССП</w:t>
            </w:r>
          </w:p>
        </w:tc>
        <w:tc>
          <w:tcPr>
            <w:tcW w:w="2834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Вопросы, требующие дополнительной работы</w:t>
            </w: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</w:tbl>
    <w:p w:rsidR="00BA2CA6" w:rsidRDefault="00BA2CA6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Индивидуальная карта учащегося №4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Фамилия, имя___________________________________________________________________________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Дата проведения урока: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5. 11.2011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г.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Тема:__________________________________________________________________________________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1. Словарный диктант с грамматическим заданием 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BA2CA6" w:rsidRDefault="00BA2CA6">
      <w:pPr>
        <w:pStyle w:val="ListParagraph"/>
        <w:spacing w:before="100" w:after="75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A2CA6" w:rsidRDefault="00BA2CA6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вид сложного предложения, средства связи в предложении.</w:t>
      </w:r>
      <w:r>
        <w:rPr>
          <w:rFonts w:ascii="Times New Roman" w:hAnsi="Times New Roman" w:cs="Times New Roman"/>
          <w:kern w:val="36"/>
          <w:sz w:val="24"/>
          <w:szCs w:val="24"/>
        </w:rPr>
        <w:tab/>
      </w:r>
    </w:p>
    <w:p w:rsidR="00BA2CA6" w:rsidRDefault="00BA2CA6">
      <w:pPr>
        <w:pStyle w:val="NoSpacing"/>
        <w:rPr>
          <w:rFonts w:ascii="Times New Roman" w:hAnsi="Times New Roman" w:cs="Times New Roman"/>
          <w:i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</w:rPr>
        <w:t xml:space="preserve">Наш спутник заболел, и </w:t>
      </w:r>
      <w:r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это</w:t>
      </w:r>
      <w:r>
        <w:rPr>
          <w:rFonts w:ascii="Times New Roman" w:hAnsi="Times New Roman" w:cs="Times New Roman"/>
          <w:i/>
          <w:iCs/>
          <w:kern w:val="36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i/>
          <w:iCs/>
          <w:kern w:val="36"/>
        </w:rPr>
        <w:t xml:space="preserve"> волновало.</w:t>
      </w:r>
    </w:p>
    <w:p w:rsidR="00BA2CA6" w:rsidRDefault="00BA2CA6">
      <w:pPr>
        <w:pStyle w:val="NoSpacing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kern w:val="36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2693"/>
        <w:gridCol w:w="2551"/>
        <w:gridCol w:w="2834"/>
      </w:tblGrid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Средства связи в ССП</w:t>
            </w:r>
          </w:p>
        </w:tc>
        <w:tc>
          <w:tcPr>
            <w:tcW w:w="2693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Разряды сочинительных союзов</w:t>
            </w:r>
          </w:p>
        </w:tc>
        <w:tc>
          <w:tcPr>
            <w:tcW w:w="2551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Значения ССП, знаки препинания в ССП</w:t>
            </w:r>
          </w:p>
        </w:tc>
        <w:tc>
          <w:tcPr>
            <w:tcW w:w="2834" w:type="dxa"/>
            <w:vAlign w:val="center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Вопросы, требующие дополнительной работы</w:t>
            </w: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A2CA6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693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834" w:type="dxa"/>
          </w:tcPr>
          <w:p w:rsidR="00BA2CA6" w:rsidRDefault="00BA2CA6">
            <w:pPr>
              <w:pStyle w:val="ListParagraph"/>
              <w:spacing w:before="100" w:after="75" w:line="240" w:lineRule="auto"/>
              <w:ind w:left="0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</w:tbl>
    <w:p w:rsidR="00BA2CA6" w:rsidRDefault="00BA2CA6">
      <w:pPr>
        <w:spacing w:before="100" w:after="75" w:line="240" w:lineRule="auto"/>
        <w:outlineLvl w:val="0"/>
        <w:rPr>
          <w:rFonts w:ascii="Arial" w:hAnsi="Arial" w:cs="Arial"/>
          <w:b/>
          <w:bCs/>
          <w:color w:val="008080"/>
          <w:kern w:val="36"/>
          <w:sz w:val="28"/>
          <w:szCs w:val="28"/>
        </w:rPr>
      </w:pPr>
    </w:p>
    <w:p w:rsidR="00BA2CA6" w:rsidRDefault="00BA2CA6"/>
    <w:p w:rsidR="00BA2CA6" w:rsidRDefault="00BA2CA6"/>
    <w:p w:rsidR="00BA2CA6" w:rsidRDefault="00BA2CA6"/>
    <w:p w:rsidR="00BA2CA6" w:rsidRDefault="00BA2CA6"/>
    <w:p w:rsidR="00BA2CA6" w:rsidRDefault="00BA2CA6"/>
    <w:p w:rsidR="00BA2CA6" w:rsidRDefault="00BA2CA6"/>
    <w:p w:rsidR="00BA2CA6" w:rsidRDefault="00BA2CA6"/>
    <w:p w:rsidR="00BA2CA6" w:rsidRDefault="00BA2CA6"/>
    <w:p w:rsidR="00BA2CA6" w:rsidRDefault="00BA2CA6"/>
    <w:p w:rsidR="00BA2CA6" w:rsidRDefault="00BA2CA6"/>
    <w:sectPr w:rsidR="00BA2CA6" w:rsidSect="00BA2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F59"/>
    <w:multiLevelType w:val="multilevel"/>
    <w:tmpl w:val="554480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235079"/>
    <w:multiLevelType w:val="multilevel"/>
    <w:tmpl w:val="2B1C2A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52E5506"/>
    <w:multiLevelType w:val="multilevel"/>
    <w:tmpl w:val="6DEE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3036"/>
    <w:multiLevelType w:val="multilevel"/>
    <w:tmpl w:val="E592C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453B9A"/>
    <w:multiLevelType w:val="multilevel"/>
    <w:tmpl w:val="AE42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F01A6E"/>
    <w:multiLevelType w:val="multilevel"/>
    <w:tmpl w:val="41886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B07B08"/>
    <w:multiLevelType w:val="multilevel"/>
    <w:tmpl w:val="6DEE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2D2A"/>
    <w:multiLevelType w:val="multilevel"/>
    <w:tmpl w:val="6DEE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740F"/>
    <w:multiLevelType w:val="multilevel"/>
    <w:tmpl w:val="55448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F781403"/>
    <w:multiLevelType w:val="multilevel"/>
    <w:tmpl w:val="6DEE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232B"/>
    <w:multiLevelType w:val="multilevel"/>
    <w:tmpl w:val="6DEE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94E0E"/>
    <w:multiLevelType w:val="multilevel"/>
    <w:tmpl w:val="6DEE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4443F"/>
    <w:multiLevelType w:val="multilevel"/>
    <w:tmpl w:val="F3E2CCF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093435"/>
    <w:multiLevelType w:val="multilevel"/>
    <w:tmpl w:val="6DEE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6A91"/>
    <w:multiLevelType w:val="multilevel"/>
    <w:tmpl w:val="55448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CA6"/>
    <w:rsid w:val="00BA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color w:val="808080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b/>
      <w:bCs/>
      <w:i/>
      <w:iCs/>
      <w:color w:val="808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b/>
      <w:bCs/>
      <w:color w:val="8080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b/>
      <w:bCs/>
      <w:i/>
      <w:iCs/>
      <w:color w:val="808080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  <w:color w:val="808080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b/>
      <w:bCs/>
      <w:i/>
      <w:iCs/>
      <w:color w:val="8080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b/>
      <w:bCs/>
      <w:color w:val="808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b/>
      <w:bCs/>
      <w:i/>
      <w:iCs/>
      <w:color w:val="80808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i/>
      <w:iCs/>
    </w:rPr>
  </w:style>
  <w:style w:type="character" w:styleId="SubtleEmphasis">
    <w:name w:val="Subtle Emphasis"/>
    <w:basedOn w:val="DefaultParagraphFont"/>
    <w:uiPriority w:val="99"/>
    <w:qFormat/>
    <w:rPr>
      <w:i/>
      <w:iCs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Pr>
      <w:smallCaps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</w:rPr>
  </w:style>
  <w:style w:type="character" w:styleId="BookTitle">
    <w:name w:val="Book Title"/>
    <w:basedOn w:val="DefaultParagraphFont"/>
    <w:uiPriority w:val="99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688</Words>
  <Characters>5440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Знаки препинания в сложносочиненном предложении</dc:title>
  <dc:subject/>
  <dc:creator>Наталья</dc:creator>
  <cp:keywords/>
  <dc:description/>
  <cp:lastModifiedBy>ольга</cp:lastModifiedBy>
  <cp:revision>2</cp:revision>
  <cp:lastPrinted>2012-01-17T16:31:00Z</cp:lastPrinted>
  <dcterms:created xsi:type="dcterms:W3CDTF">2012-06-16T15:57:00Z</dcterms:created>
  <dcterms:modified xsi:type="dcterms:W3CDTF">2012-06-16T15:57:00Z</dcterms:modified>
</cp:coreProperties>
</file>