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23C9">
      <w:pPr>
        <w:shd w:val="clear" w:color="auto" w:fill="FFFFFF"/>
        <w:tabs>
          <w:tab w:val="left" w:pos="499"/>
        </w:tabs>
        <w:spacing w:line="360" w:lineRule="auto"/>
        <w:ind w:hanging="216"/>
        <w:jc w:val="right"/>
        <w:rPr>
          <w:b/>
          <w:spacing w:val="-2"/>
          <w:sz w:val="24"/>
        </w:rPr>
      </w:pPr>
      <w:r>
        <w:rPr>
          <w:b/>
          <w:spacing w:val="-2"/>
          <w:sz w:val="24"/>
        </w:rPr>
        <w:t>Приложение 1</w:t>
      </w:r>
    </w:p>
    <w:p w:rsidR="00000000" w:rsidRDefault="006D23C9">
      <w:pPr>
        <w:shd w:val="clear" w:color="auto" w:fill="FFFFFF"/>
        <w:tabs>
          <w:tab w:val="left" w:pos="499"/>
        </w:tabs>
        <w:spacing w:line="360" w:lineRule="auto"/>
        <w:ind w:hanging="216"/>
        <w:rPr>
          <w:b/>
          <w:sz w:val="24"/>
        </w:rPr>
      </w:pPr>
      <w:r>
        <w:rPr>
          <w:b/>
          <w:spacing w:val="-2"/>
          <w:sz w:val="24"/>
        </w:rPr>
        <w:t xml:space="preserve">1. Как вы думаете, можно ли дать разделу другое название? </w:t>
      </w:r>
      <w:r>
        <w:rPr>
          <w:b/>
          <w:sz w:val="24"/>
        </w:rPr>
        <w:t>Например?</w:t>
      </w:r>
    </w:p>
    <w:p w:rsidR="00000000" w:rsidRDefault="006D23C9">
      <w:pPr>
        <w:pStyle w:val="a3"/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Скучен день до вечера, коли делать нечего.  1 группа</w:t>
      </w:r>
    </w:p>
    <w:p w:rsidR="00000000" w:rsidRDefault="006D23C9">
      <w:pPr>
        <w:pStyle w:val="a3"/>
        <w:shd w:val="clear" w:color="auto" w:fill="FFFFFF"/>
        <w:spacing w:line="360" w:lineRule="auto"/>
        <w:rPr>
          <w:sz w:val="24"/>
        </w:rPr>
      </w:pPr>
      <w:r>
        <w:rPr>
          <w:sz w:val="24"/>
        </w:rPr>
        <w:t xml:space="preserve">Кто грамоте </w:t>
      </w:r>
      <w:proofErr w:type="gramStart"/>
      <w:r>
        <w:rPr>
          <w:sz w:val="24"/>
        </w:rPr>
        <w:t>горазд</w:t>
      </w:r>
      <w:proofErr w:type="gramEnd"/>
      <w:r>
        <w:rPr>
          <w:sz w:val="24"/>
        </w:rPr>
        <w:t>, тому не пропасть.   2 группа</w:t>
      </w:r>
    </w:p>
    <w:p w:rsidR="00000000" w:rsidRDefault="006D23C9">
      <w:pPr>
        <w:pStyle w:val="a3"/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Не сиди, сложа руки, так и не будет скуки.  3 группа</w:t>
      </w:r>
    </w:p>
    <w:p w:rsidR="00000000" w:rsidRDefault="006D23C9">
      <w:pPr>
        <w:pStyle w:val="a3"/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Откладывай безделье</w:t>
      </w:r>
      <w:r>
        <w:rPr>
          <w:sz w:val="24"/>
        </w:rPr>
        <w:t>, да не откладывай дела.   4 группа</w:t>
      </w:r>
    </w:p>
    <w:p w:rsidR="00000000" w:rsidRDefault="006D23C9">
      <w:pPr>
        <w:shd w:val="clear" w:color="auto" w:fill="FFFFFF"/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(Работа в группах.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</w:rPr>
        <w:t>На размышление дается 2 минуты.)</w:t>
      </w:r>
      <w:proofErr w:type="gramEnd"/>
    </w:p>
    <w:p w:rsidR="00000000" w:rsidRDefault="006D23C9">
      <w:pPr>
        <w:shd w:val="clear" w:color="auto" w:fill="FFFFFF"/>
        <w:tabs>
          <w:tab w:val="left" w:pos="312"/>
        </w:tabs>
        <w:spacing w:line="360" w:lineRule="auto"/>
        <w:rPr>
          <w:b/>
          <w:spacing w:val="-3"/>
          <w:sz w:val="24"/>
        </w:rPr>
      </w:pPr>
      <w:r>
        <w:rPr>
          <w:b/>
          <w:spacing w:val="-3"/>
          <w:sz w:val="24"/>
        </w:rPr>
        <w:t>2. «Узнайте произведение».</w:t>
      </w:r>
    </w:p>
    <w:p w:rsidR="00000000" w:rsidRDefault="006D23C9">
      <w:pPr>
        <w:shd w:val="clear" w:color="auto" w:fill="FFFFFF"/>
        <w:tabs>
          <w:tab w:val="left" w:pos="509"/>
        </w:tabs>
        <w:spacing w:line="360" w:lineRule="auto"/>
        <w:ind w:hanging="226"/>
        <w:jc w:val="both"/>
        <w:rPr>
          <w:sz w:val="24"/>
        </w:rPr>
      </w:pPr>
      <w:r>
        <w:rPr>
          <w:sz w:val="24"/>
        </w:rPr>
        <w:t>Проверим, насколько вы хорошо знаете произведения. Вам нужно определить их только по одной фразе.</w:t>
      </w:r>
    </w:p>
    <w:p w:rsidR="00000000" w:rsidRDefault="006D23C9">
      <w:pPr>
        <w:pStyle w:val="a3"/>
        <w:shd w:val="clear" w:color="auto" w:fill="FFFFFF"/>
        <w:tabs>
          <w:tab w:val="left" w:pos="509"/>
        </w:tabs>
        <w:spacing w:line="360" w:lineRule="auto"/>
        <w:rPr>
          <w:sz w:val="24"/>
        </w:rPr>
      </w:pPr>
      <w:r>
        <w:rPr>
          <w:spacing w:val="-2"/>
          <w:sz w:val="24"/>
        </w:rPr>
        <w:t>«Попробуй в классе запой — сразу выгонят»</w:t>
      </w:r>
      <w:r>
        <w:rPr>
          <w:spacing w:val="-2"/>
          <w:sz w:val="24"/>
        </w:rPr>
        <w:t>.  1 группа</w:t>
      </w:r>
    </w:p>
    <w:p w:rsidR="00000000" w:rsidRDefault="006D23C9">
      <w:pPr>
        <w:pStyle w:val="a3"/>
        <w:shd w:val="clear" w:color="auto" w:fill="FFFFFF"/>
        <w:tabs>
          <w:tab w:val="left" w:pos="509"/>
        </w:tabs>
        <w:spacing w:line="360" w:lineRule="auto"/>
        <w:rPr>
          <w:sz w:val="24"/>
        </w:rPr>
      </w:pPr>
      <w:r>
        <w:rPr>
          <w:sz w:val="24"/>
        </w:rPr>
        <w:t>«Они разбрызгивались, и получалось что-то очень при</w:t>
      </w:r>
      <w:r>
        <w:rPr>
          <w:sz w:val="24"/>
        </w:rPr>
        <w:softHyphen/>
      </w:r>
      <w:r>
        <w:rPr>
          <w:spacing w:val="-1"/>
          <w:sz w:val="24"/>
        </w:rPr>
        <w:t>ветливое и радостное». 2 группа</w:t>
      </w:r>
    </w:p>
    <w:p w:rsidR="00000000" w:rsidRDefault="006D23C9">
      <w:pPr>
        <w:pStyle w:val="a3"/>
        <w:shd w:val="clear" w:color="auto" w:fill="FFFFFF"/>
        <w:tabs>
          <w:tab w:val="left" w:pos="509"/>
        </w:tabs>
        <w:spacing w:line="360" w:lineRule="auto"/>
        <w:rPr>
          <w:sz w:val="24"/>
        </w:rPr>
      </w:pPr>
      <w:r>
        <w:rPr>
          <w:spacing w:val="-2"/>
          <w:sz w:val="24"/>
        </w:rPr>
        <w:t>«Грохочут грузовики — скорее, скорее надо сдать грузы в магазины, на заводы, на железную дорогу».  3 группа</w:t>
      </w:r>
    </w:p>
    <w:p w:rsidR="00000000" w:rsidRDefault="006D23C9">
      <w:pPr>
        <w:shd w:val="clear" w:color="auto" w:fill="FFFFFF"/>
        <w:spacing w:line="360" w:lineRule="auto"/>
        <w:rPr>
          <w:spacing w:val="-3"/>
          <w:sz w:val="24"/>
        </w:rPr>
      </w:pPr>
      <w:r>
        <w:rPr>
          <w:spacing w:val="-3"/>
          <w:sz w:val="24"/>
        </w:rPr>
        <w:t>«Я только вчера догадался, что уроки все-таки надо у</w:t>
      </w:r>
      <w:r>
        <w:rPr>
          <w:spacing w:val="-3"/>
          <w:sz w:val="24"/>
        </w:rPr>
        <w:t>чить».  4 группа</w:t>
      </w:r>
    </w:p>
    <w:p w:rsidR="00000000" w:rsidRDefault="006D23C9">
      <w:pPr>
        <w:shd w:val="clear" w:color="auto" w:fill="FFFFFF"/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(Работа в группах.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</w:rPr>
        <w:t>На размышление дается 2 минуты.)</w:t>
      </w:r>
      <w:proofErr w:type="gramEnd"/>
    </w:p>
    <w:p w:rsidR="00000000" w:rsidRDefault="006D23C9">
      <w:pPr>
        <w:shd w:val="clear" w:color="auto" w:fill="FFFFFF"/>
        <w:tabs>
          <w:tab w:val="left" w:pos="533"/>
        </w:tabs>
        <w:spacing w:line="360" w:lineRule="auto"/>
        <w:rPr>
          <w:b/>
          <w:sz w:val="24"/>
        </w:rPr>
      </w:pPr>
      <w:r>
        <w:rPr>
          <w:b/>
          <w:sz w:val="24"/>
        </w:rPr>
        <w:t>3. Составление рассказа о творчестве В.Ю. Драгунского</w:t>
      </w:r>
    </w:p>
    <w:p w:rsidR="00000000" w:rsidRDefault="006D23C9">
      <w:pPr>
        <w:shd w:val="clear" w:color="auto" w:fill="FFFFFF"/>
        <w:tabs>
          <w:tab w:val="left" w:pos="509"/>
        </w:tabs>
        <w:spacing w:line="360" w:lineRule="auto"/>
        <w:rPr>
          <w:sz w:val="24"/>
        </w:rPr>
      </w:pPr>
      <w:r>
        <w:rPr>
          <w:sz w:val="24"/>
        </w:rPr>
        <w:t>Какие рассказы писателя вы читали? Какой из них вам запомнился особенно? Почему?</w:t>
      </w:r>
    </w:p>
    <w:p w:rsidR="00000000" w:rsidRDefault="006D23C9">
      <w:pPr>
        <w:shd w:val="clear" w:color="auto" w:fill="FFFFFF"/>
        <w:tabs>
          <w:tab w:val="left" w:pos="509"/>
        </w:tabs>
        <w:spacing w:line="360" w:lineRule="auto"/>
        <w:rPr>
          <w:sz w:val="24"/>
        </w:rPr>
      </w:pPr>
      <w:r>
        <w:rPr>
          <w:sz w:val="24"/>
        </w:rPr>
        <w:t>Кто является главными героями его произведений?</w:t>
      </w:r>
    </w:p>
    <w:p w:rsidR="00000000" w:rsidRDefault="006D23C9">
      <w:pPr>
        <w:shd w:val="clear" w:color="auto" w:fill="FFFFFF"/>
        <w:tabs>
          <w:tab w:val="left" w:pos="509"/>
        </w:tabs>
        <w:spacing w:line="360" w:lineRule="auto"/>
        <w:rPr>
          <w:sz w:val="24"/>
        </w:rPr>
      </w:pPr>
      <w:r>
        <w:rPr>
          <w:sz w:val="24"/>
        </w:rPr>
        <w:t>Чт</w:t>
      </w:r>
      <w:r>
        <w:rPr>
          <w:sz w:val="24"/>
        </w:rPr>
        <w:t>о вы можете сказать о Дениске? Какой он? Как поступки героя помогают понять</w:t>
      </w:r>
      <w:r>
        <w:rPr>
          <w:sz w:val="24"/>
        </w:rPr>
        <w:br/>
        <w:t>его характер? Почему мальчик поступает таким образом?</w:t>
      </w:r>
    </w:p>
    <w:p w:rsidR="00000000" w:rsidRDefault="006D23C9">
      <w:pPr>
        <w:shd w:val="clear" w:color="auto" w:fill="FFFFFF"/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(Работа в группах.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</w:rPr>
        <w:t>На размышление дается 2 минуты.)</w:t>
      </w:r>
      <w:proofErr w:type="gramEnd"/>
    </w:p>
    <w:p w:rsidR="00000000" w:rsidRDefault="006D23C9">
      <w:pPr>
        <w:shd w:val="clear" w:color="auto" w:fill="FFFFFF"/>
        <w:tabs>
          <w:tab w:val="left" w:pos="533"/>
        </w:tabs>
        <w:spacing w:line="360" w:lineRule="auto"/>
        <w:rPr>
          <w:b/>
          <w:sz w:val="24"/>
        </w:rPr>
      </w:pPr>
      <w:r>
        <w:rPr>
          <w:b/>
          <w:sz w:val="24"/>
        </w:rPr>
        <w:t>4. Можно ли назвать произведения Драгунского «Главные реки» юмористическ</w:t>
      </w:r>
      <w:r>
        <w:rPr>
          <w:b/>
          <w:sz w:val="24"/>
        </w:rPr>
        <w:t xml:space="preserve">ими? Объясните. </w:t>
      </w:r>
    </w:p>
    <w:p w:rsidR="00000000" w:rsidRDefault="006D23C9">
      <w:pPr>
        <w:shd w:val="clear" w:color="auto" w:fill="FFFFFF"/>
        <w:tabs>
          <w:tab w:val="left" w:pos="533"/>
        </w:tabs>
        <w:spacing w:line="360" w:lineRule="auto"/>
        <w:rPr>
          <w:sz w:val="24"/>
        </w:rPr>
      </w:pPr>
      <w:r>
        <w:rPr>
          <w:sz w:val="24"/>
        </w:rPr>
        <w:t>Зачем он создавал свои рассказы? Что хотел сказать вам, читателям?</w:t>
      </w:r>
    </w:p>
    <w:p w:rsidR="00000000" w:rsidRDefault="006D23C9">
      <w:pPr>
        <w:shd w:val="clear" w:color="auto" w:fill="FFFFFF"/>
        <w:tabs>
          <w:tab w:val="left" w:pos="533"/>
        </w:tabs>
        <w:spacing w:line="360" w:lineRule="auto"/>
        <w:rPr>
          <w:sz w:val="24"/>
        </w:rPr>
      </w:pPr>
      <w:r>
        <w:rPr>
          <w:sz w:val="24"/>
        </w:rPr>
        <w:t xml:space="preserve">Можно ли назвать рассказ </w:t>
      </w:r>
      <w:proofErr w:type="spellStart"/>
      <w:r>
        <w:rPr>
          <w:sz w:val="24"/>
        </w:rPr>
        <w:t>Голявкина</w:t>
      </w:r>
      <w:proofErr w:type="spellEnd"/>
      <w:r>
        <w:rPr>
          <w:sz w:val="24"/>
        </w:rPr>
        <w:t xml:space="preserve"> смешным, весёлым? Объясните.</w:t>
      </w:r>
    </w:p>
    <w:p w:rsidR="00000000" w:rsidRDefault="006D23C9">
      <w:pPr>
        <w:shd w:val="clear" w:color="auto" w:fill="FFFFFF"/>
        <w:spacing w:line="360" w:lineRule="auto"/>
        <w:rPr>
          <w:sz w:val="24"/>
        </w:rPr>
      </w:pPr>
      <w:r>
        <w:rPr>
          <w:sz w:val="24"/>
        </w:rPr>
        <w:t>Почему мальчику было скучно в солнечный весенний день? Что бы вы посоветовали ему сделать, чтобы он не чувст</w:t>
      </w:r>
      <w:r>
        <w:rPr>
          <w:sz w:val="24"/>
        </w:rPr>
        <w:t>вовал себя одиноким?</w:t>
      </w:r>
    </w:p>
    <w:p w:rsidR="00000000" w:rsidRDefault="006D23C9">
      <w:pPr>
        <w:shd w:val="clear" w:color="auto" w:fill="FFFFFF"/>
        <w:spacing w:line="360" w:lineRule="auto"/>
        <w:jc w:val="center"/>
        <w:rPr>
          <w:sz w:val="24"/>
        </w:rPr>
      </w:pPr>
      <w:proofErr w:type="gramStart"/>
      <w:r>
        <w:rPr>
          <w:sz w:val="24"/>
        </w:rPr>
        <w:t>(Работа в группах.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</w:rPr>
        <w:t>На размышление дается 2 минуты.)</w:t>
      </w:r>
      <w:proofErr w:type="gramEnd"/>
    </w:p>
    <w:p w:rsidR="006D23C9" w:rsidRDefault="006D23C9"/>
    <w:sectPr w:rsidR="006D23C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232B"/>
    <w:rsid w:val="006D23C9"/>
    <w:rsid w:val="0099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Виктор</dc:creator>
  <cp:lastModifiedBy>user</cp:lastModifiedBy>
  <cp:revision>2</cp:revision>
  <dcterms:created xsi:type="dcterms:W3CDTF">2012-12-29T12:11:00Z</dcterms:created>
  <dcterms:modified xsi:type="dcterms:W3CDTF">2012-12-29T12:11:00Z</dcterms:modified>
</cp:coreProperties>
</file>