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2DFB">
      <w:pPr>
        <w:shd w:val="clear" w:color="auto" w:fill="FFFFFF"/>
        <w:rPr>
          <w:color w:val="000000"/>
          <w:kern w:val="24"/>
          <w:sz w:val="24"/>
        </w:rPr>
      </w:pPr>
    </w:p>
    <w:p w:rsidR="00000000" w:rsidRDefault="00A22DFB">
      <w:pPr>
        <w:jc w:val="right"/>
        <w:rPr>
          <w:b/>
          <w:sz w:val="24"/>
        </w:rPr>
      </w:pPr>
      <w:r>
        <w:rPr>
          <w:b/>
          <w:sz w:val="24"/>
        </w:rPr>
        <w:t>Приложение 3</w:t>
      </w:r>
    </w:p>
    <w:p w:rsidR="00000000" w:rsidRDefault="00A22DFB">
      <w:pPr>
        <w:rPr>
          <w:b/>
          <w:sz w:val="24"/>
        </w:rPr>
      </w:pPr>
    </w:p>
    <w:p w:rsidR="00000000" w:rsidRDefault="00A22DFB">
      <w:pPr>
        <w:rPr>
          <w:sz w:val="24"/>
        </w:rPr>
      </w:pPr>
      <w:proofErr w:type="spellStart"/>
      <w:r>
        <w:rPr>
          <w:rStyle w:val="a3"/>
          <w:sz w:val="24"/>
        </w:rPr>
        <w:t>Синквейн</w:t>
      </w:r>
      <w:proofErr w:type="spellEnd"/>
      <w:r>
        <w:rPr>
          <w:sz w:val="24"/>
        </w:rPr>
        <w:t xml:space="preserve"> – прием, позволяющий в нескольких словах изложить учебный материал на определенную тему. </w:t>
      </w:r>
      <w:proofErr w:type="gramStart"/>
      <w:r>
        <w:rPr>
          <w:sz w:val="24"/>
        </w:rPr>
        <w:t>(«</w:t>
      </w:r>
      <w:proofErr w:type="spellStart"/>
      <w:r>
        <w:rPr>
          <w:sz w:val="24"/>
        </w:rPr>
        <w:t>Синквейн</w:t>
      </w:r>
      <w:proofErr w:type="spellEnd"/>
      <w:r>
        <w:rPr>
          <w:sz w:val="24"/>
        </w:rPr>
        <w:t xml:space="preserve">» от </w:t>
      </w:r>
      <w:proofErr w:type="spellStart"/>
      <w:r>
        <w:rPr>
          <w:sz w:val="24"/>
        </w:rPr>
        <w:t>фран</w:t>
      </w:r>
      <w:proofErr w:type="spellEnd"/>
      <w:r>
        <w:rPr>
          <w:sz w:val="24"/>
        </w:rPr>
        <w:t>. «пять».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Это специфическое стихотворение (без рифмы), состоящее из пяти строк, в которых обобщена информация по из</w:t>
      </w:r>
      <w:r>
        <w:rPr>
          <w:sz w:val="24"/>
        </w:rPr>
        <w:t>ученной теме).  </w:t>
      </w:r>
      <w:proofErr w:type="gramEnd"/>
    </w:p>
    <w:p w:rsidR="00000000" w:rsidRDefault="00A22DFB">
      <w:pPr>
        <w:pStyle w:val="3"/>
        <w:rPr>
          <w:sz w:val="24"/>
        </w:rPr>
      </w:pPr>
      <w:r>
        <w:rPr>
          <w:sz w:val="24"/>
        </w:rPr>
        <w:t xml:space="preserve">Правила составления </w:t>
      </w:r>
      <w:proofErr w:type="spellStart"/>
      <w:r>
        <w:rPr>
          <w:sz w:val="24"/>
        </w:rPr>
        <w:t>синквейна</w:t>
      </w:r>
      <w:proofErr w:type="spellEnd"/>
      <w:r>
        <w:rPr>
          <w:sz w:val="24"/>
        </w:rPr>
        <w:t>:</w:t>
      </w:r>
    </w:p>
    <w:p w:rsidR="00000000" w:rsidRDefault="00A22DFB">
      <w:pPr>
        <w:numPr>
          <w:ilvl w:val="0"/>
          <w:numId w:val="1"/>
        </w:numPr>
        <w:spacing w:before="100" w:after="100"/>
        <w:rPr>
          <w:sz w:val="24"/>
        </w:rPr>
      </w:pPr>
      <w:r>
        <w:rPr>
          <w:sz w:val="24"/>
        </w:rPr>
        <w:t>В первой строке одним словом обозначается тема (именем существительным).</w:t>
      </w:r>
    </w:p>
    <w:p w:rsidR="00000000" w:rsidRDefault="00A22DFB">
      <w:pPr>
        <w:numPr>
          <w:ilvl w:val="0"/>
          <w:numId w:val="1"/>
        </w:numPr>
        <w:spacing w:before="100" w:after="100"/>
        <w:rPr>
          <w:sz w:val="24"/>
        </w:rPr>
      </w:pPr>
      <w:r>
        <w:rPr>
          <w:sz w:val="24"/>
        </w:rPr>
        <w:t xml:space="preserve">Вторая строка – описание темы двумя словами (прилагательные) </w:t>
      </w:r>
    </w:p>
    <w:p w:rsidR="00000000" w:rsidRDefault="00A22DFB">
      <w:pPr>
        <w:numPr>
          <w:ilvl w:val="0"/>
          <w:numId w:val="1"/>
        </w:numPr>
        <w:spacing w:before="100" w:after="100"/>
        <w:rPr>
          <w:sz w:val="24"/>
        </w:rPr>
      </w:pPr>
      <w:r>
        <w:rPr>
          <w:sz w:val="24"/>
        </w:rPr>
        <w:t>Третья строка – описание действия в рамках этой темы тремя словами (глаго</w:t>
      </w:r>
      <w:r>
        <w:rPr>
          <w:sz w:val="24"/>
        </w:rPr>
        <w:t xml:space="preserve">лы, причастия) </w:t>
      </w:r>
    </w:p>
    <w:p w:rsidR="00000000" w:rsidRDefault="00A22DFB">
      <w:pPr>
        <w:numPr>
          <w:ilvl w:val="0"/>
          <w:numId w:val="1"/>
        </w:numPr>
        <w:spacing w:before="100" w:after="100"/>
        <w:rPr>
          <w:sz w:val="24"/>
        </w:rPr>
      </w:pPr>
      <w:r>
        <w:rPr>
          <w:sz w:val="24"/>
        </w:rPr>
        <w:t xml:space="preserve">Четвертая строка – фраза из четырех слов, выражающая отношение к теме (разные части речи) </w:t>
      </w:r>
    </w:p>
    <w:p w:rsidR="00000000" w:rsidRDefault="00A22DFB">
      <w:pPr>
        <w:numPr>
          <w:ilvl w:val="0"/>
          <w:numId w:val="1"/>
        </w:numPr>
        <w:spacing w:before="100" w:after="100"/>
        <w:rPr>
          <w:sz w:val="24"/>
        </w:rPr>
      </w:pPr>
      <w:r>
        <w:rPr>
          <w:sz w:val="24"/>
        </w:rPr>
        <w:t xml:space="preserve">Пятая строка – одно слово, синоним темы. </w:t>
      </w:r>
    </w:p>
    <w:p w:rsidR="00A22DFB" w:rsidRDefault="00A22DFB"/>
    <w:sectPr w:rsidR="00A22DF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323F4"/>
    <w:multiLevelType w:val="multilevel"/>
    <w:tmpl w:val="DD84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24CA"/>
    <w:rsid w:val="006A7A04"/>
    <w:rsid w:val="00A22DFB"/>
    <w:rsid w:val="00B9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qFormat/>
    <w:pPr>
      <w:spacing w:before="100" w:after="100"/>
      <w:outlineLvl w:val="2"/>
    </w:pPr>
    <w:rPr>
      <w:b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Krokoz™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Виктор</dc:creator>
  <cp:lastModifiedBy>user</cp:lastModifiedBy>
  <cp:revision>3</cp:revision>
  <dcterms:created xsi:type="dcterms:W3CDTF">2012-12-29T12:12:00Z</dcterms:created>
  <dcterms:modified xsi:type="dcterms:W3CDTF">2012-12-29T12:12:00Z</dcterms:modified>
</cp:coreProperties>
</file>