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7A9" w:rsidRDefault="001877A9"/>
    <w:p w:rsidR="000A270D" w:rsidRDefault="000A270D"/>
    <w:p w:rsidR="000A270D" w:rsidRDefault="000A270D" w:rsidP="000A270D">
      <w:pPr>
        <w:rPr>
          <w:b/>
          <w:u w:val="single"/>
        </w:rPr>
      </w:pPr>
      <w:r w:rsidRPr="00AB28B7">
        <w:rPr>
          <w:b/>
          <w:highlight w:val="yellow"/>
          <w:u w:val="single"/>
        </w:rPr>
        <w:t>Приложение 3.</w:t>
      </w:r>
    </w:p>
    <w:p w:rsidR="000A270D" w:rsidRDefault="000A270D" w:rsidP="000A270D">
      <w:pPr>
        <w:rPr>
          <w:b/>
          <w:u w:val="single"/>
        </w:rPr>
      </w:pPr>
    </w:p>
    <w:p w:rsidR="000A270D" w:rsidRDefault="000A270D" w:rsidP="000A270D">
      <w:pPr>
        <w:rPr>
          <w:b/>
          <w:u w:val="single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4572000" cy="34340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0D" w:rsidRDefault="000A270D" w:rsidP="000A270D">
      <w:pPr>
        <w:spacing w:line="360" w:lineRule="auto"/>
      </w:pPr>
    </w:p>
    <w:p w:rsidR="000A270D" w:rsidRPr="006836A1" w:rsidRDefault="000A270D" w:rsidP="000A270D">
      <w:pPr>
        <w:jc w:val="both"/>
        <w:rPr>
          <w:bCs/>
        </w:rPr>
      </w:pPr>
      <w:r w:rsidRPr="006836A1">
        <w:rPr>
          <w:bCs/>
        </w:rPr>
        <w:t xml:space="preserve">              Надо вспомнить и об экологической экспертизе, проведенной Менделеевым.          </w:t>
      </w:r>
    </w:p>
    <w:p w:rsidR="000A270D" w:rsidRPr="006836A1" w:rsidRDefault="000A270D" w:rsidP="000A270D">
      <w:pPr>
        <w:jc w:val="both"/>
        <w:rPr>
          <w:bCs/>
        </w:rPr>
      </w:pPr>
      <w:r w:rsidRPr="006836A1">
        <w:rPr>
          <w:bCs/>
        </w:rPr>
        <w:t>В 1899 году директоров Товарищества ниточной мануфактуры «</w:t>
      </w:r>
      <w:proofErr w:type="spellStart"/>
      <w:r w:rsidRPr="006836A1">
        <w:rPr>
          <w:bCs/>
        </w:rPr>
        <w:t>Гаммершмидт</w:t>
      </w:r>
      <w:proofErr w:type="spellEnd"/>
      <w:r w:rsidRPr="006836A1">
        <w:rPr>
          <w:bCs/>
        </w:rPr>
        <w:t xml:space="preserve">, </w:t>
      </w:r>
      <w:proofErr w:type="spellStart"/>
      <w:r w:rsidRPr="006836A1">
        <w:rPr>
          <w:bCs/>
        </w:rPr>
        <w:t>Ширенбурги</w:t>
      </w:r>
      <w:proofErr w:type="spellEnd"/>
      <w:r w:rsidRPr="006836A1">
        <w:rPr>
          <w:bCs/>
        </w:rPr>
        <w:t xml:space="preserve"> </w:t>
      </w:r>
      <w:proofErr w:type="spellStart"/>
      <w:r w:rsidRPr="006836A1">
        <w:rPr>
          <w:bCs/>
        </w:rPr>
        <w:t>Кречмер</w:t>
      </w:r>
      <w:proofErr w:type="spellEnd"/>
      <w:r w:rsidRPr="006836A1">
        <w:rPr>
          <w:bCs/>
        </w:rPr>
        <w:t xml:space="preserve">» привлекли к уголовной ответственности по ст. 863 Уложения о наказаниях уголовных и исправительных за систематическое загрязнение реки Невы сточными водами. Применение к нарушителям столь суровых мер объяснялось отчасти и тем, что недалеко от мануфактуры находился ковш водопровода, снабжающий водой весь Петербург. Анализ воды, взятой из водозаборного ковша, поручили Менделееву. </w:t>
      </w:r>
    </w:p>
    <w:p w:rsidR="000A270D" w:rsidRPr="006836A1" w:rsidRDefault="000A270D" w:rsidP="000A270D">
      <w:pPr>
        <w:jc w:val="both"/>
        <w:rPr>
          <w:bCs/>
        </w:rPr>
      </w:pPr>
      <w:r w:rsidRPr="006836A1">
        <w:rPr>
          <w:bCs/>
        </w:rPr>
        <w:t xml:space="preserve">           Ученый не ограничился анализом одной пробы,  развернул широкомасштабное         исследование, к которому привлек своих коллег: собрал информацию обо всех промышленных предприятиях, находившихся выше упомянутой ниточной мануфактуры, о количестве и составе привозимого на мануфактуру сырья, об основных характеристиках и расходе топлива, сведения о всех отстойных колодцах, длине и площади стоков, о бактериологических анализах воды Невы разных лет и так далее. Все данные Менделеев внес в особые сводные таблицы и схемы и, составив подробный и объективный отчет о проделанной работе пришел к выводу, что нужна более действенная система очистки сточных вод перед спуском их в реку. В конечном счете группа ученых под руководством Менделеева предложила два возможных для того времени способа очистки. </w:t>
      </w:r>
    </w:p>
    <w:p w:rsidR="000A270D" w:rsidRPr="006836A1" w:rsidRDefault="000A270D" w:rsidP="000A270D">
      <w:pPr>
        <w:jc w:val="both"/>
        <w:rPr>
          <w:bCs/>
        </w:rPr>
      </w:pPr>
      <w:r w:rsidRPr="006836A1">
        <w:rPr>
          <w:bCs/>
        </w:rPr>
        <w:t xml:space="preserve">             Сто лет прошло, наука сделала гигантский скачок, а проблемы-то все те же!</w:t>
      </w:r>
    </w:p>
    <w:p w:rsidR="000A270D" w:rsidRPr="006836A1" w:rsidRDefault="000A270D" w:rsidP="000A270D">
      <w:pPr>
        <w:spacing w:line="360" w:lineRule="auto"/>
      </w:pPr>
    </w:p>
    <w:p w:rsidR="000A270D" w:rsidRDefault="000A270D" w:rsidP="000A270D">
      <w:pPr>
        <w:pStyle w:val="a3"/>
        <w:rPr>
          <w:rFonts w:ascii="Verdana" w:hAnsi="Verdana"/>
          <w:sz w:val="16"/>
          <w:szCs w:val="16"/>
        </w:rPr>
      </w:pPr>
    </w:p>
    <w:p w:rsidR="000A270D" w:rsidRDefault="000A270D"/>
    <w:sectPr w:rsidR="000A270D" w:rsidSect="00187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characterSpacingControl w:val="doNotCompress"/>
  <w:compat/>
  <w:rsids>
    <w:rsidRoot w:val="000A270D"/>
    <w:rsid w:val="000A270D"/>
    <w:rsid w:val="001877A9"/>
    <w:rsid w:val="003E1E4D"/>
    <w:rsid w:val="00436E33"/>
    <w:rsid w:val="006B6522"/>
    <w:rsid w:val="00C05300"/>
    <w:rsid w:val="00EF4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A270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A27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7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2012-12-19T17:41:00Z</dcterms:created>
  <dcterms:modified xsi:type="dcterms:W3CDTF">2012-12-19T17:42:00Z</dcterms:modified>
</cp:coreProperties>
</file>