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09" w:rsidRDefault="008A4B09" w:rsidP="008A4B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№1. </w:t>
      </w:r>
      <w:r>
        <w:rPr>
          <w:sz w:val="28"/>
          <w:szCs w:val="28"/>
        </w:rPr>
        <w:t>Постройте профиль рельефа местности по линии А – Б.</w:t>
      </w:r>
    </w:p>
    <w:p w:rsidR="008A4B09" w:rsidRPr="007C4307" w:rsidRDefault="008A4B09" w:rsidP="008A4B09">
      <w:pPr>
        <w:spacing w:after="0"/>
        <w:rPr>
          <w:b/>
          <w:sz w:val="28"/>
          <w:szCs w:val="28"/>
        </w:rPr>
      </w:pPr>
    </w:p>
    <w:p w:rsidR="008A4B09" w:rsidRDefault="008A4B09" w:rsidP="008A4B09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1560" cy="4465320"/>
            <wp:effectExtent l="19050" t="0" r="0" b="0"/>
            <wp:docPr id="1" name="Рисунок 1" descr="рисС1-2дем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С1-2дем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09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построения профиля надо использовать не только простой масштаб, но и горизонтальный масштаб – </w:t>
      </w:r>
      <w:r>
        <w:rPr>
          <w:b/>
          <w:i/>
          <w:sz w:val="28"/>
          <w:szCs w:val="28"/>
        </w:rPr>
        <w:t>горизонтали  проведены через 2,5 метра.</w:t>
      </w:r>
      <w:r>
        <w:rPr>
          <w:sz w:val="28"/>
          <w:szCs w:val="28"/>
        </w:rPr>
        <w:t xml:space="preserve"> </w:t>
      </w:r>
    </w:p>
    <w:p w:rsidR="008A4B09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Чаще всего в ЕГЭ дается основа: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3480" cy="1988820"/>
            <wp:effectExtent l="19050" t="0" r="7620" b="0"/>
            <wp:docPr id="2" name="Рисунок 2" descr="профильС1-2де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ьС1-2де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Снизу метраж не подписан. Как узнать, через сколько метров будет разметка?  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Мы измеряем расстояние по линейке от А до Б – 9 см.  Масштаб 1:10 000. Значит расстояние от А до Б равно 900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Длину горизонтальной линии основы профиля можно нарисовать 9 одинаковых отрезков (например, по 4 клеточки), где каждое деление будет по 100 м. Можно нарисовать 6 одинаковых отрезка (например, по 3 клеточки), где деление будет по 150 м. Главное, в сумме длина линии основы должна быть равна расстоянию от А до Б.</w:t>
      </w:r>
    </w:p>
    <w:p w:rsidR="008A4B09" w:rsidRDefault="008A4B09" w:rsidP="008A4B09">
      <w:pPr>
        <w:spacing w:after="0"/>
        <w:rPr>
          <w:sz w:val="28"/>
          <w:szCs w:val="28"/>
        </w:rPr>
      </w:pP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Откуда взялись цифры слева и справа графика? Это относительные высоты между точками А и Б. Точка Б находится между горизонталями 25 и 30 метров. Точка А рядом с 25 м. Обычно эти цифры уже есть в заданиях ЕГЭ.</w:t>
      </w:r>
    </w:p>
    <w:p w:rsidR="008A4B09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На карте карандашом соединяем точки А и Б.</w:t>
      </w:r>
    </w:p>
    <w:p w:rsidR="008A4B09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95pt;margin-top:246.65pt;width:231.75pt;height:0;z-index:251660288" o:connectortype="straight" strokeweight="1.25pt"/>
        </w:pict>
      </w:r>
      <w:r>
        <w:rPr>
          <w:noProof/>
          <w:lang w:eastAsia="ru-RU"/>
        </w:rPr>
        <w:drawing>
          <wp:inline distT="0" distB="0" distL="0" distR="0">
            <wp:extent cx="4861560" cy="4465320"/>
            <wp:effectExtent l="19050" t="0" r="0" b="0"/>
            <wp:docPr id="3" name="Рисунок 1" descr="рисС1-2дем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С1-2дем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09" w:rsidRDefault="008A4B09" w:rsidP="008A4B09">
      <w:pPr>
        <w:spacing w:after="0" w:line="240" w:lineRule="auto"/>
        <w:rPr>
          <w:sz w:val="28"/>
          <w:szCs w:val="28"/>
        </w:rPr>
      </w:pPr>
    </w:p>
    <w:p w:rsidR="008A4B09" w:rsidRDefault="008A4B09" w:rsidP="008A4B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Далее линейкой измеряем и высчитываем все расстояния до каждой горизонтали и отдельных объектов (обрыв, река, колодец).</w:t>
      </w:r>
    </w:p>
    <w:p w:rsidR="008A4B09" w:rsidRDefault="008A4B09" w:rsidP="008A4B09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34" type="#_x0000_t32" style="position:absolute;margin-left:212.05pt;margin-top:246.1pt;width:28.65pt;height:0;z-index:251668480" o:connectortype="straight" strokecolor="#f06" strokeweight="1.5pt"/>
        </w:pict>
      </w:r>
      <w:r>
        <w:rPr>
          <w:noProof/>
          <w:lang w:eastAsia="ru-RU"/>
        </w:rPr>
        <w:pict>
          <v:shape id="_x0000_s1033" type="#_x0000_t32" style="position:absolute;margin-left:142.3pt;margin-top:246.85pt;width:69.75pt;height:0;z-index:251667456" o:connectortype="straight" strokecolor="#c00000" strokeweight="1.5pt"/>
        </w:pict>
      </w:r>
      <w:r>
        <w:rPr>
          <w:noProof/>
          <w:lang w:eastAsia="ru-RU"/>
        </w:rPr>
        <w:pict>
          <v:shape id="_x0000_s1032" type="#_x0000_t32" style="position:absolute;margin-left:100.3pt;margin-top:246.85pt;width:42.15pt;height:0;z-index:251666432" o:connectortype="straight" strokecolor="#31849b" strokeweight="1.5pt"/>
        </w:pict>
      </w:r>
      <w:r>
        <w:rPr>
          <w:noProof/>
          <w:lang w:eastAsia="ru-RU"/>
        </w:rPr>
        <w:pict>
          <v:shape id="_x0000_s1031" type="#_x0000_t32" style="position:absolute;margin-left:95.8pt;margin-top:246.85pt;width:4.5pt;height:0;z-index:251665408" o:connectortype="straight" strokecolor="purple" strokeweight="1.5pt"/>
        </w:pict>
      </w:r>
      <w:r>
        <w:rPr>
          <w:noProof/>
          <w:lang w:eastAsia="ru-RU"/>
        </w:rPr>
        <w:pict>
          <v:shape id="_x0000_s1030" type="#_x0000_t32" style="position:absolute;margin-left:86.2pt;margin-top:246.1pt;width:9.75pt;height:.75pt;flip:y;z-index:251664384" o:connectortype="straight" strokecolor="green" strokeweight="1.5pt"/>
        </w:pict>
      </w:r>
      <w:r>
        <w:rPr>
          <w:noProof/>
          <w:lang w:eastAsia="ru-RU"/>
        </w:rPr>
        <w:pict>
          <v:shape id="_x0000_s1029" type="#_x0000_t32" style="position:absolute;margin-left:42.55pt;margin-top:246.85pt;width:43.65pt;height:0;z-index:251663360" o:connectortype="straight" strokecolor="#7030a0" strokeweight="1.5pt"/>
        </w:pict>
      </w:r>
      <w:r>
        <w:rPr>
          <w:noProof/>
          <w:lang w:eastAsia="ru-RU"/>
        </w:rPr>
        <w:pict>
          <v:shape id="_x0000_s1028" type="#_x0000_t32" style="position:absolute;margin-left:13.3pt;margin-top:246.85pt;width:29.25pt;height:0;z-index:251662336" o:connectortype="straight" strokecolor="#0070c0" strokeweight="1.5pt"/>
        </w:pict>
      </w:r>
      <w:r>
        <w:rPr>
          <w:noProof/>
          <w:lang w:eastAsia="ru-RU"/>
        </w:rPr>
        <w:pict>
          <v:shape id="_x0000_s1027" type="#_x0000_t32" style="position:absolute;margin-left:8.95pt;margin-top:246.1pt;width:4.5pt;height:.75pt;z-index:251661312" o:connectortype="straight" strokecolor="red" strokeweight="1.5pt"/>
        </w:pict>
      </w:r>
      <w:r>
        <w:rPr>
          <w:noProof/>
          <w:lang w:eastAsia="ru-RU"/>
        </w:rPr>
        <w:drawing>
          <wp:inline distT="0" distB="0" distL="0" distR="0">
            <wp:extent cx="4861560" cy="4465320"/>
            <wp:effectExtent l="19050" t="0" r="0" b="0"/>
            <wp:docPr id="4" name="Рисунок 1" descr="рисС1-2дем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С1-2дем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09" w:rsidRPr="00F30B55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EE5F31">
        <w:rPr>
          <w:sz w:val="28"/>
          <w:szCs w:val="28"/>
        </w:rPr>
        <w:t>)</w:t>
      </w:r>
      <w:r>
        <w:rPr>
          <w:sz w:val="28"/>
          <w:szCs w:val="28"/>
        </w:rPr>
        <w:t xml:space="preserve"> От т.А до горизонтали 25 м – 3 мм. Если в 1 см 100 м, то в 3 мм – 30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8A4B09">
        <w:rPr>
          <w:sz w:val="28"/>
          <w:szCs w:val="28"/>
        </w:rPr>
        <w:t>)</w:t>
      </w:r>
      <w:r>
        <w:rPr>
          <w:sz w:val="28"/>
          <w:szCs w:val="28"/>
        </w:rPr>
        <w:t xml:space="preserve"> До обрыва – 1 см 2 мм. Это 120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обрыв – 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E2198D">
        <w:rPr>
          <w:sz w:val="28"/>
          <w:szCs w:val="28"/>
        </w:rPr>
        <w:t>)</w:t>
      </w:r>
      <w:r>
        <w:rPr>
          <w:sz w:val="28"/>
          <w:szCs w:val="28"/>
        </w:rPr>
        <w:t xml:space="preserve"> Реки – 1 см 5 мм. Это 150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8A4B09">
        <w:rPr>
          <w:sz w:val="28"/>
          <w:szCs w:val="28"/>
        </w:rPr>
        <w:t>)</w:t>
      </w:r>
      <w:r>
        <w:rPr>
          <w:sz w:val="28"/>
          <w:szCs w:val="28"/>
        </w:rPr>
        <w:t xml:space="preserve"> Ширина реки – 3 мм. Это 30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8A4B09">
        <w:rPr>
          <w:sz w:val="28"/>
          <w:szCs w:val="28"/>
        </w:rPr>
        <w:t>)</w:t>
      </w:r>
      <w:r>
        <w:rPr>
          <w:sz w:val="28"/>
          <w:szCs w:val="28"/>
        </w:rPr>
        <w:t xml:space="preserve"> До горизонтали 22,5 – 2 мм. Это 20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8A4B09">
        <w:rPr>
          <w:sz w:val="28"/>
          <w:szCs w:val="28"/>
        </w:rPr>
        <w:t>)</w:t>
      </w:r>
      <w:r>
        <w:rPr>
          <w:sz w:val="28"/>
          <w:szCs w:val="28"/>
        </w:rPr>
        <w:t xml:space="preserve"> До горизонтали 25 – 1,6 см. Это 160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8A4B09">
        <w:rPr>
          <w:sz w:val="28"/>
          <w:szCs w:val="28"/>
        </w:rPr>
        <w:t>)</w:t>
      </w:r>
      <w:r>
        <w:rPr>
          <w:sz w:val="28"/>
          <w:szCs w:val="28"/>
        </w:rPr>
        <w:t xml:space="preserve"> До горизонтали 27,5 – 2,8 см. Это 280 м.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Pr="00EE5F31">
        <w:rPr>
          <w:sz w:val="28"/>
          <w:szCs w:val="28"/>
        </w:rPr>
        <w:t>)</w:t>
      </w:r>
      <w:r>
        <w:rPr>
          <w:sz w:val="28"/>
          <w:szCs w:val="28"/>
        </w:rPr>
        <w:t xml:space="preserve"> До т.Б – 1,1 см. Это 110 м.  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сложении всех показаний мы получим 900 м.</w:t>
      </w:r>
    </w:p>
    <w:p w:rsidR="008A4B09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Как узнать на какой высоте каждая точка? Каждая горизонталь проведена через 2,5 м в высоту. Значит от горизонтали 25 м к реке – уменьшается высота (25-2,5=22,5). А к селу Верхнее – увеличивается высота (25+2,5=27,5)</w:t>
      </w:r>
    </w:p>
    <w:p w:rsidR="008A4B09" w:rsidRP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Уровень реки отмечен чуть сверху – 21,0. </w:t>
      </w:r>
    </w:p>
    <w:p w:rsidR="008A4B09" w:rsidRDefault="008A4B09" w:rsidP="008A4B09">
      <w:pPr>
        <w:spacing w:after="0"/>
        <w:rPr>
          <w:sz w:val="28"/>
          <w:szCs w:val="28"/>
        </w:rPr>
      </w:pP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Далее для каждой отметки нужен горизонтальный (длина) и вертикальный (высота) показатель.</w:t>
      </w:r>
    </w:p>
    <w:p w:rsidR="008A4B09" w:rsidRPr="00562630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1-я точка: верт. с 26 до25 м; гор. 30 м.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35" type="#_x0000_t32" style="position:absolute;left:0;text-align:left;margin-left:13.5pt;margin-top:6.6pt;width:9pt;height:4.5pt;z-index:251669504" o:connectortype="straight" strokecolor="#c00000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3.7pt;margin-top:-.6pt;width:0;height:69pt;z-index:25167052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34" type="#_x0000_t32" style="position:absolute;left:0;text-align:left;margin-left:-8.25pt;margin-top:10pt;width:21.75pt;height:0;z-index:251770880;mso-position-horizontal-relative:text;mso-position-vertical-relative:text" o:connectortype="straight">
                  <v:stroke dashstyle="dash" endarrow="block"/>
                </v:shape>
              </w:pict>
            </w: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35" type="#_x0000_t32" style="position:absolute;margin-left:3.7pt;margin-top:10pt;width:17.1pt;height:0;z-index:251771904;mso-position-horizontal-relative:text;mso-position-vertical-relative:text" o:connectortype="straight">
                  <v:stroke dashstyle="dash" startarrow="block"/>
                </v:shape>
              </w:pict>
            </w: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2-я точка: верт. 25-2=23 м ( следующая горизонталь перекрыта оврагом) ; </w:t>
      </w:r>
    </w:p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гор. 120 м. 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37" type="#_x0000_t32" style="position:absolute;left:0;text-align:left;margin-left:13.5pt;margin-top:6.6pt;width:9pt;height:4.5pt;z-index:251671552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56.2pt;margin-top:7.45pt;width:.05pt;height:60.95pt;z-index:25167462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3.5pt;margin-top:-.65pt;width:0;height:68.85pt;z-index:25167257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3.7pt;margin-top:-.65pt;width:52.5pt;height:8.1pt;z-index:251673600;mso-position-horizontal-relative:text;mso-position-vertical-relative:text" o:connectortype="straight" strokecolor="red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36" type="#_x0000_t32" style="position:absolute;margin-left:3.7pt;margin-top:8.8pt;width:52.65pt;height:.75pt;z-index:251772928;mso-position-horizontal-relative:text;mso-position-vertical-relative:text" o:connectortype="straight">
                  <v:stroke dashstyle="dash" startarrow="block" endarrow="block"/>
                </v:shape>
              </w:pict>
            </w: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    120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3-я точка: верт. 21 м (уровень реки); гор. 0 м – это обрыв.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44" type="#_x0000_t32" style="position:absolute;left:0;text-align:left;margin-left:13.5pt;margin-top:6.6pt;width:9pt;height:4.5pt;z-index:251678720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56.2pt;margin-top:7.45pt;width:0;height:10.05pt;z-index:251684864;mso-position-horizontal-relative:text;mso-position-vertical-relative:text" o:connectortype="straight" strokecolor="red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56.2pt;margin-top:17.5pt;width:.05pt;height:50.9pt;z-index:25168179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3.5pt;margin-top:-.65pt;width:0;height:68.85pt;z-index:25167974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3.7pt;margin-top:-.65pt;width:52.5pt;height:8.1pt;z-index:251680768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0" type="#_x0000_t32" style="position:absolute;margin-left:-183.65pt;margin-top:-258.65pt;width:13.35pt;height:0;z-index:251777024;mso-position-horizontal-relative:text;mso-position-vertical-relative:text" o:connectortype="straight">
                  <v:stroke dashstyle="dash" startarrow="block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4-я точка до реки: верт. 21 м; гор. 150 м. 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51" type="#_x0000_t32" style="position:absolute;left:0;text-align:left;margin-left:13.5pt;margin-top:6.6pt;width:9pt;height:4.5pt;z-index:251685888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56.25pt;margin-top:17.5pt;width:63.55pt;height:.05pt;z-index:251691008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56.15pt;margin-top:7.45pt;width:.05pt;height:10.05pt;z-index:251689984;mso-position-horizontal-relative:text;mso-position-vertical-relative:text" o:connectortype="straight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56.2pt;margin-top:17.5pt;width:.05pt;height:50.9pt;z-index:25168896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margin-left:3.5pt;margin-top:-.65pt;width:0;height:68.85pt;z-index:25168691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margin-left:3.7pt;margin-top:-.65pt;width:52.5pt;height:8.1pt;z-index:251687936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-5.15pt;margin-top:17.5pt;width:.05pt;height:50.9pt;z-index:25167564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7" type="#_x0000_t32" style="position:absolute;margin-left:56.25pt;margin-top:7.95pt;width:63.55pt;height:.75pt;z-index:251773952;mso-position-horizontal-relative:text;mso-position-vertical-relative:text" o:connectortype="straight">
                  <v:stroke dashstyle="dash" startarrow="block" endarrow="block"/>
                </v:shape>
              </w:pic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150</w:t>
            </w:r>
            <w:r>
              <w:rPr>
                <w:sz w:val="16"/>
                <w:szCs w:val="16"/>
              </w:rPr>
              <w:t>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5-я точка – русло реки:  верт. 21 м; гор.30 м.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58" type="#_x0000_t32" style="position:absolute;left:0;text-align:left;margin-left:13.5pt;margin-top:6.6pt;width:9pt;height:4.5pt;z-index:251693056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56.25pt;margin-top:17.5pt;width:63.55pt;height:.05pt;z-index:25169817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56.15pt;margin-top:7.45pt;width:.05pt;height:10.05pt;z-index:251697152;mso-position-horizontal-relative:text;mso-position-vertical-relative:text" o:connectortype="straight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56.2pt;margin-top:17.5pt;width:.05pt;height:50.9pt;z-index:25169612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3.5pt;margin-top:-.65pt;width:0;height:68.85pt;z-index:25169408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3.7pt;margin-top:-.65pt;width:52.5pt;height:8.1pt;z-index:251695104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7.65pt;margin-top:17.3pt;width:.05pt;height:50.9pt;z-index:25167667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4" style="position:absolute;margin-left:-5.15pt;margin-top:17.55pt;width:12.8pt;height:4.35pt;z-index:2516992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65,88" path="m,c39,44,78,88,105,88v27,,50,-72,60,-87e" filled="f" strokecolor="red" strokeweight="1.5pt">
                  <v:path arrowok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-5.15pt;margin-top:17.5pt;width:.05pt;height:50.9pt;z-index:25169203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8" type="#_x0000_t32" style="position:absolute;margin-left:35.55pt;margin-top:9pt;width:21.75pt;height:0;z-index:251774976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9" type="#_x0000_t32" style="position:absolute;margin-left:7.85pt;margin-top:9pt;width:18.55pt;height:0;z-index:251776000;mso-position-horizontal-relative:text;mso-position-vertical-relative:text" o:connectortype="straight">
                  <v:stroke dashstyle="dash" startarrow="block"/>
                </v:shape>
              </w:pict>
            </w: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6-я точка: верт. 22,5 м; гор. 20 м.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67" type="#_x0000_t32" style="position:absolute;left:0;text-align:left;margin-left:13.5pt;margin-top:6.6pt;width:9pt;height:4.5pt;z-index:251702272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56.25pt;margin-top:17.5pt;width:63.55pt;height:.05pt;z-index:251707392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56.15pt;margin-top:7.45pt;width:.05pt;height:10.05pt;z-index:251706368;mso-position-horizontal-relative:text;mso-position-vertical-relative:text" o:connectortype="straight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56.2pt;margin-top:17.5pt;width:.05pt;height:50.9pt;z-index:25170534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3.5pt;margin-top:-.65pt;width:0;height:68.85pt;z-index:25170329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3.7pt;margin-top:-.65pt;width:52.5pt;height:8.1pt;z-index:251704320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20.4pt;margin-top:11.7pt;width:.05pt;height:56.7pt;z-index:25167769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7.65pt;margin-top:11.7pt;width:12.75pt;height:5.85pt;flip:y;z-index:251709440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7.65pt;margin-top:17.3pt;width:.05pt;height:50.9pt;z-index:25170022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3" style="position:absolute;margin-left:-5.15pt;margin-top:17.55pt;width:12.8pt;height:4.35pt;z-index:25170841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65,88" path="m,c39,44,78,88,105,88v27,,50,-72,60,-87e" filled="f" strokeweight="1.5pt">
                  <v:path arrowok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-5.15pt;margin-top:17.5pt;width:.05pt;height:50.9pt;z-index:25170124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2" type="#_x0000_t32" style="position:absolute;margin-left:47.5pt;margin-top:9.3pt;width:21.75pt;height:0;z-index:251779072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1" type="#_x0000_t32" style="position:absolute;margin-left:20.45pt;margin-top:9.3pt;width:17.95pt;height:0;z-index:251778048;mso-position-horizontal-relative:text;mso-position-vertical-relative:text" o:connectortype="straight">
                  <v:stroke dashstyle="dash" startarrow="block"/>
                </v:shape>
              </w:pict>
            </w: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20м</w: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7-я точка: верт. 25 м: гор. 160 м.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78" type="#_x0000_t32" style="position:absolute;left:0;text-align:left;margin-left:13.5pt;margin-top:6.6pt;width:9pt;height:4.5pt;z-index:251713536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56.25pt;margin-top:17.5pt;width:63.55pt;height:.05pt;z-index:25171865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56.15pt;margin-top:7.45pt;width:.05pt;height:10.05pt;z-index:251717632;mso-position-horizontal-relative:text;mso-position-vertical-relative:text" o:connectortype="straight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margin-left:56.2pt;margin-top:17.5pt;width:.05pt;height:50.9pt;z-index:25171660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3.5pt;margin-top:-.65pt;width:0;height:68.85pt;z-index:25171456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3.7pt;margin-top:-.65pt;width:52.5pt;height:8.1pt;z-index:251715584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margin-left:16.65pt;margin-top:-.65pt;width:63pt;height:12.35pt;flip:y;z-index:251721728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16.65pt;margin-top:11.7pt;width:.05pt;height:56.7pt;z-index:25171046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margin-left:7.65pt;margin-top:11.7pt;width:9pt;height:5.85pt;flip:y;z-index:251720704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4" style="position:absolute;margin-left:-5.15pt;margin-top:17.55pt;width:12.8pt;height:4.35pt;z-index:2517196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65,88" path="m,c39,44,78,88,105,88v27,,50,-72,60,-87e" filled="f" strokeweight="1.5pt">
                  <v:path arrowok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7.65pt;margin-top:17.3pt;width:.05pt;height:50.9pt;z-index:251711488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-5.15pt;margin-top:17.5pt;width:.05pt;height:50.9pt;z-index:25171251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7.2pt;margin-top:-.65pt;width:0;height:68.85pt;z-index:25168281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3" type="#_x0000_t32" style="position:absolute;margin-left:16.7pt;margin-top:8.1pt;width:63.55pt;height:.75pt;z-index:251780096;mso-position-horizontal-relative:text;mso-position-vertical-relative:text" o:connectortype="straight">
                  <v:stroke dashstyle="dash" startarrow="block" endarrow="block"/>
                </v:shape>
              </w:pic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160м</w: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8-я точка: верт.27,5; гор. 280 м.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91" type="#_x0000_t32" style="position:absolute;left:0;text-align:left;margin-left:13.5pt;margin-top:6.6pt;width:9pt;height:4.5pt;z-index:251726848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17.2pt;margin-top:9.75pt;width:116.25pt;height:12.55pt;flip:y;z-index:251736064;mso-position-horizontal-relative:text;mso-position-vertical-relative:text" o:connectortype="straight" strokecolor="red" strokeweight="1.5pt"/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margin-left:8.35pt;margin-top:9.75pt;width:.05pt;height:81.6pt;z-index:251683840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56.25pt;margin-top:17.5pt;width:63.55pt;height:.05pt;z-index:25173196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5" type="#_x0000_t32" style="position:absolute;margin-left:56.15pt;margin-top:7.45pt;width:.05pt;height:10.05pt;z-index:251730944;mso-position-horizontal-relative:text;mso-position-vertical-relative:text" o:connectortype="straight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4" type="#_x0000_t32" style="position:absolute;margin-left:56.2pt;margin-top:17.5pt;width:.05pt;height:50.9pt;z-index:25172992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2" type="#_x0000_t32" style="position:absolute;margin-left:3.5pt;margin-top:-.65pt;width:0;height:68.85pt;z-index:25172787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3" type="#_x0000_t32" style="position:absolute;margin-left:3.7pt;margin-top:-.65pt;width:52.5pt;height:8.1pt;z-index:251728896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margin-left:16.65pt;margin-top:-.65pt;width:63pt;height:12.35pt;flip:y;z-index:25173504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8" type="#_x0000_t32" style="position:absolute;margin-left:16.65pt;margin-top:11.7pt;width:.05pt;height:56.7pt;z-index:25172377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7.65pt;margin-top:11.7pt;width:9pt;height:5.85pt;flip:y;z-index:25173401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7" style="position:absolute;margin-left:-5.15pt;margin-top:17.55pt;width:12.8pt;height:4.35pt;z-index:2517329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65,88" path="m,c39,44,78,88,105,88v27,,50,-72,60,-87e" filled="f" strokeweight="1.5pt">
                  <v:path arrowok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89" type="#_x0000_t32" style="position:absolute;margin-left:7.65pt;margin-top:17.3pt;width:.05pt;height:50.9pt;z-index:25172480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90" type="#_x0000_t32" style="position:absolute;margin-left:-5.15pt;margin-top:17.5pt;width:.05pt;height:50.9pt;z-index:25172582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margin-left:17.2pt;margin-top:-.65pt;width:0;height:68.85pt;z-index:25172275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4" type="#_x0000_t32" style="position:absolute;margin-left:17.8pt;margin-top:8.4pt;width:115.65pt;height:.75pt;z-index:251781120;mso-position-horizontal-relative:text;mso-position-vertical-relative:text" o:connectortype="straight">
                  <v:stroke dashstyle="dash" startarrow="block" endarrow="block"/>
                </v:shape>
              </w:pict>
            </w: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280м</w:t>
            </w: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>9-я точка т.Б: верт. 28 м; гор. 110 м.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06" type="#_x0000_t32" style="position:absolute;left:0;text-align:left;margin-left:13.5pt;margin-top:6.6pt;width:9pt;height:4.5pt;z-index:251742208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5" type="#_x0000_t32" style="position:absolute;margin-left:17.2pt;margin-top:9.75pt;width:116.25pt;height:12.55pt;flip:y;z-index:251751424;mso-position-horizontal-relative:text;mso-position-vertical-relative:text" o:connectortype="straight" strokeweight="1.5pt"/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6" type="#_x0000_t32" style="position:absolute;margin-left:8.2pt;margin-top:4.85pt;width:48.1pt;height:4.9pt;flip:y;z-index:251752448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margin-left:8.35pt;margin-top:9.75pt;width:.05pt;height:81.6pt;z-index:25173708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margin-left:56.25pt;margin-top:17.5pt;width:63.55pt;height:.05pt;z-index:251747328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0" type="#_x0000_t32" style="position:absolute;margin-left:56.15pt;margin-top:7.45pt;width:.05pt;height:10.05pt;z-index:251746304;mso-position-horizontal-relative:text;mso-position-vertical-relative:text" o:connectortype="straight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9" type="#_x0000_t32" style="position:absolute;margin-left:56.2pt;margin-top:17.5pt;width:.05pt;height:50.9pt;z-index:25174528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margin-left:3.5pt;margin-top:-.65pt;width:0;height:68.85pt;z-index:251743232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8" type="#_x0000_t32" style="position:absolute;margin-left:3.7pt;margin-top:-.65pt;width:52.5pt;height:8.1pt;z-index:251744256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4" type="#_x0000_t32" style="position:absolute;margin-left:16.65pt;margin-top:-.65pt;width:63pt;height:12.35pt;flip:y;z-index:25175040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margin-left:16.65pt;margin-top:11.7pt;width:.05pt;height:56.7pt;z-index:25173913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3" type="#_x0000_t32" style="position:absolute;margin-left:7.65pt;margin-top:11.7pt;width:9pt;height:5.85pt;flip:y;z-index:251749376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2" style="position:absolute;margin-left:-5.15pt;margin-top:17.55pt;width:12.8pt;height:4.35pt;z-index:2517483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65,88" path="m,c39,44,78,88,105,88v27,,50,-72,60,-87e" filled="f" strokeweight="1.5pt">
                  <v:path arrowok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4" type="#_x0000_t32" style="position:absolute;margin-left:7.65pt;margin-top:17.3pt;width:.05pt;height:50.9pt;z-index:25174016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margin-left:-5.15pt;margin-top:17.5pt;width:.05pt;height:50.9pt;z-index:251741184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17.2pt;margin-top:-.65pt;width:0;height:68.85pt;z-index:25173811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5" type="#_x0000_t32" style="position:absolute;margin-left:8.45pt;margin-top:7.95pt;width:47.85pt;height:.75pt;z-index:251782144;mso-position-horizontal-relative:text;mso-position-vertical-relative:text" o:connectortype="straight">
                  <v:stroke dashstyle="dash" startarrow="block" endarrow="block"/>
                </v:shape>
              </w:pict>
            </w: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110м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Pr="00BC26A8" w:rsidRDefault="008A4B09" w:rsidP="008A4B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Обязательно надо отметить колодец, так как он находится на линии профиля. От 8 точки колодец находится на 40 м (4 мм на карте) к реке. </w:t>
      </w:r>
    </w:p>
    <w:tbl>
      <w:tblPr>
        <w:tblW w:w="0" w:type="auto"/>
        <w:tblInd w:w="9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79"/>
        <w:gridCol w:w="1249"/>
        <w:gridCol w:w="1249"/>
        <w:gridCol w:w="1249"/>
        <w:gridCol w:w="1250"/>
        <w:gridCol w:w="1250"/>
        <w:gridCol w:w="1250"/>
        <w:gridCol w:w="379"/>
      </w:tblGrid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22" type="#_x0000_t32" style="position:absolute;left:0;text-align:left;margin-left:13.5pt;margin-top:6.6pt;width:9pt;height:4.5pt;z-index:251758592" o:connectortype="straight" strokeweight="1.75pt"/>
              </w:pict>
            </w:r>
            <w:r w:rsidRPr="000254B7">
              <w:rPr>
                <w:sz w:val="16"/>
                <w:szCs w:val="16"/>
              </w:rPr>
              <w:t>25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17.2pt;margin-top:9.75pt;width:116.25pt;height:12.55pt;flip:y;z-index:251767808;mso-position-horizontal-relative:text;mso-position-vertical-relative:text" o:connectortype="straight" strokeweight="1.5pt"/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33" type="#_x0000_t120" style="position:absolute;margin-left:51.3pt;margin-top:9.75pt;width:7.3pt;height:3.55pt;z-index:251769856;mso-position-horizontal-relative:text;mso-position-vertical-relative:text" fillcolor="red" strokecolor="#00b050" strokeweight="1.25pt">
                  <v:fill color2="fill darken(225)" rotate="t" method="linear sigma" focus="100%" type="gradient"/>
                </v:shape>
              </w:pict>
            </w: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2" type="#_x0000_t32" style="position:absolute;margin-left:8.2pt;margin-top:4.85pt;width:48.1pt;height:4.9pt;flip:y;z-index:251768832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7" type="#_x0000_t32" style="position:absolute;margin-left:8.35pt;margin-top:9.75pt;width:.05pt;height:81.6pt;z-index:251753472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25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pict>
                <v:shape id="_x0000_s1127" type="#_x0000_t32" style="position:absolute;margin-left:56.25pt;margin-top:17.5pt;width:63.55pt;height:.05pt;z-index:251763712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margin-left:56.15pt;margin-top:7.45pt;width:.05pt;height:10.05pt;z-index:251762688;mso-position-horizontal-relative:text;mso-position-vertical-relative:text" o:connectortype="straight" strokeweight="1.7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5" type="#_x0000_t32" style="position:absolute;margin-left:56.2pt;margin-top:17.5pt;width:.05pt;height:50.9pt;z-index:25176166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margin-left:3.5pt;margin-top:-.65pt;width:0;height:68.85pt;z-index:251759616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margin-left:3.7pt;margin-top:-.65pt;width:52.5pt;height:8.1pt;z-index:251760640;mso-position-horizontal-relative:text;mso-position-vertical-relative:text" o:connectortype="straight" strokeweight="1.5pt"/>
              </w:pict>
            </w: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0" type="#_x0000_t32" style="position:absolute;margin-left:16.65pt;margin-top:-.65pt;width:63pt;height:12.35pt;flip:y;z-index:251766784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margin-left:16.65pt;margin-top:11.7pt;width:.05pt;height:56.7pt;z-index:251755520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margin-left:7.65pt;margin-top:11.7pt;width:9pt;height:5.85pt;flip:y;z-index:251765760;mso-position-horizontal-relative:text;mso-position-vertical-relative:text" o:connectortype="straight" strokeweight="1.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8" style="position:absolute;margin-left:-5.15pt;margin-top:17.55pt;width:12.8pt;height:4.35pt;z-index:2517647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65,88" path="m,c39,44,78,88,105,88v27,,50,-72,60,-87e" filled="f" strokeweight="1.5pt">
                  <v:path arrowok="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margin-left:7.65pt;margin-top:17.3pt;width:.05pt;height:50.9pt;z-index:251756544;mso-position-horizontal-relative:text;mso-position-vertical-relative:text" o:connectortype="straight">
                  <v:stroke dashstyle="dash" startarrow="open" endarrow="open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21" type="#_x0000_t32" style="position:absolute;margin-left:-5.15pt;margin-top:17.5pt;width:.05pt;height:50.9pt;z-index:251757568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18" type="#_x0000_t32" style="position:absolute;margin-left:17.2pt;margin-top:-.65pt;width:0;height:68.85pt;z-index:251754496;mso-position-horizontal-relative:text;mso-position-vertical-relative:text" o:connectortype="straight">
                  <v:stroke dashstyle="dash" startarrow="open" endarrow="open"/>
                </v:shape>
              </w:pict>
            </w: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lastRenderedPageBreak/>
              <w:t>20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  <w:tc>
          <w:tcPr>
            <w:tcW w:w="1249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15</w:t>
            </w:r>
          </w:p>
        </w:tc>
      </w:tr>
      <w:tr w:rsidR="008A4B09" w:rsidRPr="000254B7" w:rsidTr="003E3572">
        <w:tc>
          <w:tcPr>
            <w:tcW w:w="379" w:type="dxa"/>
            <w:tcBorders>
              <w:righ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left w:val="single" w:sz="12" w:space="0" w:color="000000"/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6" type="#_x0000_t32" style="position:absolute;margin-left:36.85pt;margin-top:10.95pt;width:21.75pt;height:0;z-index:251783168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1250" w:type="dxa"/>
            <w:tcBorders>
              <w:bottom w:val="single" w:sz="12" w:space="0" w:color="000000"/>
              <w:right w:val="single" w:sz="12" w:space="0" w:color="000000"/>
            </w:tcBorders>
          </w:tcPr>
          <w:p w:rsidR="008A4B09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75030E" w:rsidRDefault="008A4B09" w:rsidP="003E3572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7" type="#_x0000_t32" style="position:absolute;margin-left:8.45pt;margin-top:-.3pt;width:18.55pt;height:0;z-index:251784192" o:connectortype="straight">
                  <v:stroke dashstyle="dash" startarrow="block"/>
                </v:shape>
              </w:pict>
            </w:r>
            <w:r>
              <w:rPr>
                <w:sz w:val="16"/>
                <w:szCs w:val="16"/>
              </w:rPr>
              <w:t>40м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</w:p>
          <w:p w:rsidR="008A4B09" w:rsidRPr="000254B7" w:rsidRDefault="008A4B09" w:rsidP="003E3572">
            <w:pPr>
              <w:spacing w:after="0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10</w:t>
            </w:r>
          </w:p>
        </w:tc>
      </w:tr>
      <w:tr w:rsidR="008A4B09" w:rsidRPr="000254B7" w:rsidTr="003E3572">
        <w:trPr>
          <w:trHeight w:val="240"/>
        </w:trPr>
        <w:tc>
          <w:tcPr>
            <w:tcW w:w="379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453095">
              <w:rPr>
                <w:sz w:val="16"/>
                <w:szCs w:val="16"/>
              </w:rPr>
              <w:t xml:space="preserve">   </w:t>
            </w:r>
            <w:r w:rsidRPr="000254B7">
              <w:rPr>
                <w:sz w:val="16"/>
                <w:szCs w:val="16"/>
              </w:rPr>
              <w:t>150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450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600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750</w:t>
            </w:r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  <w:r w:rsidRPr="000254B7">
              <w:rPr>
                <w:sz w:val="16"/>
                <w:szCs w:val="16"/>
              </w:rPr>
              <w:t>900</w:t>
            </w:r>
          </w:p>
        </w:tc>
        <w:tc>
          <w:tcPr>
            <w:tcW w:w="236" w:type="dxa"/>
          </w:tcPr>
          <w:p w:rsidR="008A4B09" w:rsidRPr="000254B7" w:rsidRDefault="008A4B09" w:rsidP="003E3572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A4B09" w:rsidRDefault="008A4B09" w:rsidP="008A4B09">
      <w:pPr>
        <w:spacing w:after="0"/>
        <w:rPr>
          <w:sz w:val="28"/>
          <w:szCs w:val="28"/>
        </w:rPr>
      </w:pPr>
    </w:p>
    <w:p w:rsidR="008742CB" w:rsidRDefault="008742CB"/>
    <w:sectPr w:rsidR="008742CB" w:rsidSect="0087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B09"/>
    <w:rsid w:val="008742CB"/>
    <w:rsid w:val="008A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5"/>
        <o:r id="V:Rule40" type="connector" idref="#_x0000_s1066"/>
        <o:r id="V:Rule41" type="connector" idref="#_x0000_s1067"/>
        <o:r id="V:Rule42" type="connector" idref="#_x0000_s1068"/>
        <o:r id="V:Rule43" type="connector" idref="#_x0000_s1069"/>
        <o:r id="V:Rule44" type="connector" idref="#_x0000_s1070"/>
        <o:r id="V:Rule45" type="connector" idref="#_x0000_s1071"/>
        <o:r id="V:Rule46" type="connector" idref="#_x0000_s1072"/>
        <o:r id="V:Rule47" type="connector" idref="#_x0000_s1074"/>
        <o:r id="V:Rule48" type="connector" idref="#_x0000_s1075"/>
        <o:r id="V:Rule49" type="connector" idref="#_x0000_s1076"/>
        <o:r id="V:Rule50" type="connector" idref="#_x0000_s1077"/>
        <o:r id="V:Rule51" type="connector" idref="#_x0000_s1078"/>
        <o:r id="V:Rule52" type="connector" idref="#_x0000_s1079"/>
        <o:r id="V:Rule53" type="connector" idref="#_x0000_s1080"/>
        <o:r id="V:Rule54" type="connector" idref="#_x0000_s1081"/>
        <o:r id="V:Rule55" type="connector" idref="#_x0000_s1082"/>
        <o:r id="V:Rule56" type="connector" idref="#_x0000_s1083"/>
        <o:r id="V:Rule57" type="connector" idref="#_x0000_s1085"/>
        <o:r id="V:Rule58" type="connector" idref="#_x0000_s1086"/>
        <o:r id="V:Rule59" type="connector" idref="#_x0000_s1087"/>
        <o:r id="V:Rule60" type="connector" idref="#_x0000_s1088"/>
        <o:r id="V:Rule61" type="connector" idref="#_x0000_s1089"/>
        <o:r id="V:Rule62" type="connector" idref="#_x0000_s1090"/>
        <o:r id="V:Rule63" type="connector" idref="#_x0000_s1091"/>
        <o:r id="V:Rule64" type="connector" idref="#_x0000_s1092"/>
        <o:r id="V:Rule65" type="connector" idref="#_x0000_s1093"/>
        <o:r id="V:Rule66" type="connector" idref="#_x0000_s1094"/>
        <o:r id="V:Rule67" type="connector" idref="#_x0000_s1095"/>
        <o:r id="V:Rule68" type="connector" idref="#_x0000_s1096"/>
        <o:r id="V:Rule69" type="connector" idref="#_x0000_s1098"/>
        <o:r id="V:Rule70" type="connector" idref="#_x0000_s1099"/>
        <o:r id="V:Rule71" type="connector" idref="#_x0000_s1100"/>
        <o:r id="V:Rule72" type="connector" idref="#_x0000_s1101"/>
        <o:r id="V:Rule73" type="connector" idref="#_x0000_s1102"/>
        <o:r id="V:Rule74" type="connector" idref="#_x0000_s1103"/>
        <o:r id="V:Rule75" type="connector" idref="#_x0000_s1104"/>
        <o:r id="V:Rule76" type="connector" idref="#_x0000_s1105"/>
        <o:r id="V:Rule77" type="connector" idref="#_x0000_s1106"/>
        <o:r id="V:Rule78" type="connector" idref="#_x0000_s1107"/>
        <o:r id="V:Rule79" type="connector" idref="#_x0000_s1108"/>
        <o:r id="V:Rule80" type="connector" idref="#_x0000_s1109"/>
        <o:r id="V:Rule81" type="connector" idref="#_x0000_s1110"/>
        <o:r id="V:Rule82" type="connector" idref="#_x0000_s1111"/>
        <o:r id="V:Rule83" type="connector" idref="#_x0000_s1113"/>
        <o:r id="V:Rule84" type="connector" idref="#_x0000_s1114"/>
        <o:r id="V:Rule85" type="connector" idref="#_x0000_s1115"/>
        <o:r id="V:Rule86" type="connector" idref="#_x0000_s1116"/>
        <o:r id="V:Rule87" type="connector" idref="#_x0000_s1117"/>
        <o:r id="V:Rule88" type="connector" idref="#_x0000_s1118"/>
        <o:r id="V:Rule89" type="connector" idref="#_x0000_s1119"/>
        <o:r id="V:Rule90" type="connector" idref="#_x0000_s1120"/>
        <o:r id="V:Rule91" type="connector" idref="#_x0000_s1121"/>
        <o:r id="V:Rule92" type="connector" idref="#_x0000_s1122"/>
        <o:r id="V:Rule93" type="connector" idref="#_x0000_s1123"/>
        <o:r id="V:Rule94" type="connector" idref="#_x0000_s1124"/>
        <o:r id="V:Rule95" type="connector" idref="#_x0000_s1125"/>
        <o:r id="V:Rule96" type="connector" idref="#_x0000_s1126"/>
        <o:r id="V:Rule97" type="connector" idref="#_x0000_s1127"/>
        <o:r id="V:Rule98" type="connector" idref="#_x0000_s1129"/>
        <o:r id="V:Rule99" type="connector" idref="#_x0000_s1130"/>
        <o:r id="V:Rule100" type="connector" idref="#_x0000_s1131"/>
        <o:r id="V:Rule101" type="connector" idref="#_x0000_s1132"/>
        <o:r id="V:Rule102" type="connector" idref="#_x0000_s1134"/>
        <o:r id="V:Rule103" type="connector" idref="#_x0000_s1135"/>
        <o:r id="V:Rule104" type="connector" idref="#_x0000_s1136"/>
        <o:r id="V:Rule105" type="connector" idref="#_x0000_s1137"/>
        <o:r id="V:Rule106" type="connector" idref="#_x0000_s1138"/>
        <o:r id="V:Rule107" type="connector" idref="#_x0000_s1139"/>
        <o:r id="V:Rule108" type="connector" idref="#_x0000_s1140"/>
        <o:r id="V:Rule109" type="connector" idref="#_x0000_s1141"/>
        <o:r id="V:Rule110" type="connector" idref="#_x0000_s1142"/>
        <o:r id="V:Rule111" type="connector" idref="#_x0000_s1143"/>
        <o:r id="V:Rule112" type="connector" idref="#_x0000_s1144"/>
        <o:r id="V:Rule113" type="connector" idref="#_x0000_s1145"/>
        <o:r id="V:Rule114" type="connector" idref="#_x0000_s1146"/>
        <o:r id="V:Rule115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</Words>
  <Characters>3284</Characters>
  <Application>Microsoft Office Word</Application>
  <DocSecurity>0</DocSecurity>
  <Lines>27</Lines>
  <Paragraphs>7</Paragraphs>
  <ScaleCrop>false</ScaleCrop>
  <Company>Windows 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2013-06-21T14:15:00Z</dcterms:created>
  <dcterms:modified xsi:type="dcterms:W3CDTF">2013-06-21T14:15:00Z</dcterms:modified>
</cp:coreProperties>
</file>