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F" w:rsidRPr="001661C6" w:rsidRDefault="00F42A4F" w:rsidP="00F42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42A4F" w:rsidRPr="001661C6" w:rsidRDefault="00F42A4F" w:rsidP="00F42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Оценка жюри</w:t>
      </w:r>
    </w:p>
    <w:tbl>
      <w:tblPr>
        <w:tblStyle w:val="a5"/>
        <w:tblW w:w="0" w:type="auto"/>
        <w:tblLook w:val="04A0"/>
      </w:tblPr>
      <w:tblGrid>
        <w:gridCol w:w="3194"/>
        <w:gridCol w:w="3188"/>
        <w:gridCol w:w="7"/>
        <w:gridCol w:w="3182"/>
      </w:tblGrid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«Стильные девчонки»</w:t>
            </w: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«Классные девчонки»</w:t>
            </w: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1.“Девочка с обложки”</w:t>
            </w: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w w:val="91"/>
                <w:kern w:val="17"/>
                <w:sz w:val="24"/>
                <w:szCs w:val="24"/>
              </w:rPr>
              <w:t>2. «</w:t>
            </w: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Грация и элегантность</w:t>
            </w:r>
            <w:r w:rsidRPr="001661C6">
              <w:rPr>
                <w:rFonts w:ascii="Times New Roman" w:hAnsi="Times New Roman" w:cs="Times New Roman"/>
                <w:b/>
                <w:w w:val="91"/>
                <w:kern w:val="17"/>
                <w:sz w:val="24"/>
                <w:szCs w:val="24"/>
              </w:rPr>
              <w:t>»</w:t>
            </w: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3 “Современная Золушка”</w:t>
            </w: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«Экскурсия на кухню» </w:t>
            </w: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rPr>
          <w:trHeight w:val="450"/>
        </w:trPr>
        <w:tc>
          <w:tcPr>
            <w:tcW w:w="3194" w:type="dxa"/>
            <w:tcBorders>
              <w:bottom w:val="single" w:sz="4" w:space="0" w:color="auto"/>
            </w:tcBorders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5.Королевские фанты</w:t>
            </w:r>
          </w:p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rPr>
          <w:trHeight w:val="510"/>
        </w:trPr>
        <w:tc>
          <w:tcPr>
            <w:tcW w:w="3194" w:type="dxa"/>
            <w:tcBorders>
              <w:top w:val="single" w:sz="4" w:space="0" w:color="auto"/>
            </w:tcBorders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6. “Сварить борщ”.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7. Конкурс рисунков</w:t>
            </w:r>
          </w:p>
        </w:tc>
        <w:tc>
          <w:tcPr>
            <w:tcW w:w="3188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c>
          <w:tcPr>
            <w:tcW w:w="3194" w:type="dxa"/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8. «Допиши стихотворение»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3194" w:type="dxa"/>
          </w:tcPr>
          <w:p w:rsidR="00F42A4F" w:rsidRPr="001661C6" w:rsidRDefault="00F42A4F" w:rsidP="000E17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9.  «Пальчики оближешь»</w:t>
            </w:r>
          </w:p>
        </w:tc>
        <w:tc>
          <w:tcPr>
            <w:tcW w:w="3195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F" w:rsidRPr="001661C6" w:rsidTr="000E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3194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C6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195" w:type="dxa"/>
            <w:gridSpan w:val="2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F42A4F" w:rsidRPr="001661C6" w:rsidRDefault="00F42A4F" w:rsidP="000E1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A4F" w:rsidRPr="001661C6" w:rsidRDefault="00F42A4F" w:rsidP="001661C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 xml:space="preserve"> Награждения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 xml:space="preserve">Мисс Грация                         -   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Мисс Привлекательность  -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Мисс Нежность                    -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Мисс Улыбка                       -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Мисс Очарование               -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1C6">
        <w:rPr>
          <w:rFonts w:ascii="Times New Roman" w:hAnsi="Times New Roman" w:cs="Times New Roman"/>
          <w:b/>
          <w:sz w:val="24"/>
          <w:szCs w:val="24"/>
        </w:rPr>
        <w:t>Суперзолушка</w:t>
      </w:r>
      <w:proofErr w:type="spellEnd"/>
      <w:r w:rsidRPr="001661C6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Приз зрительских симпатий –</w:t>
      </w:r>
    </w:p>
    <w:p w:rsidR="00F42A4F" w:rsidRPr="001661C6" w:rsidRDefault="00F42A4F" w:rsidP="001661C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1C6">
        <w:rPr>
          <w:rFonts w:ascii="Times New Roman" w:hAnsi="Times New Roman" w:cs="Times New Roman"/>
          <w:b/>
          <w:sz w:val="24"/>
          <w:szCs w:val="24"/>
        </w:rPr>
        <w:t>Приз педагогу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b/>
          <w:sz w:val="24"/>
          <w:szCs w:val="24"/>
        </w:rPr>
        <w:t xml:space="preserve">4. Конкурс «Экскурсия на кухню» 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>Каждая участница задаст выбранный вопрос.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61DD">
        <w:rPr>
          <w:rFonts w:ascii="Times New Roman" w:hAnsi="Times New Roman" w:cs="Times New Roman"/>
          <w:sz w:val="24"/>
          <w:szCs w:val="24"/>
        </w:rPr>
        <w:t>Сосуд, предназначенный для того, чтобы поставить цветы? (ваза)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61DD">
        <w:rPr>
          <w:rFonts w:ascii="Times New Roman" w:hAnsi="Times New Roman" w:cs="Times New Roman"/>
          <w:sz w:val="24"/>
          <w:szCs w:val="24"/>
        </w:rPr>
        <w:t>Набор посуды для чая, кофе или обеда?  (сервиз)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>3.Посуда для соли (солонка)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 xml:space="preserve">4.Плоская </w:t>
      </w:r>
      <w:r w:rsidR="001661C6" w:rsidRPr="00A561DD">
        <w:rPr>
          <w:rFonts w:ascii="Times New Roman" w:hAnsi="Times New Roman" w:cs="Times New Roman"/>
          <w:sz w:val="24"/>
          <w:szCs w:val="24"/>
        </w:rPr>
        <w:t>подставка,</w:t>
      </w:r>
      <w:r w:rsidRPr="00A561DD">
        <w:rPr>
          <w:rFonts w:ascii="Times New Roman" w:hAnsi="Times New Roman" w:cs="Times New Roman"/>
          <w:sz w:val="24"/>
          <w:szCs w:val="24"/>
        </w:rPr>
        <w:t xml:space="preserve"> на которую ставят много посуды, или блюд, чтобы поставить на стол? (поднос)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>5.В какую посуду раскладывают хлеб? (хлебница)</w:t>
      </w:r>
    </w:p>
    <w:p w:rsidR="00F42A4F" w:rsidRPr="00A561DD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>6.Бумажные или льняные квадратики для вытирания рук и губ после еды  (салфетки)</w:t>
      </w:r>
    </w:p>
    <w:p w:rsidR="00F42A4F" w:rsidRPr="001661C6" w:rsidRDefault="00F42A4F" w:rsidP="001661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1DD">
        <w:rPr>
          <w:rFonts w:ascii="Times New Roman" w:hAnsi="Times New Roman" w:cs="Times New Roman"/>
          <w:sz w:val="24"/>
          <w:szCs w:val="24"/>
        </w:rPr>
        <w:t>7. В какой посуде готовят борщ? (кастрюля)</w:t>
      </w:r>
    </w:p>
    <w:p w:rsidR="00F42A4F" w:rsidRPr="00A561DD" w:rsidRDefault="00F42A4F" w:rsidP="00F42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2A4F" w:rsidRPr="00A561DD" w:rsidRDefault="00F42A4F" w:rsidP="00F42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3CAB" w:rsidRDefault="00EA3CAB"/>
    <w:p w:rsidR="00EA3CAB" w:rsidRDefault="00EA3CAB">
      <w:r>
        <w:rPr>
          <w:noProof/>
        </w:rPr>
        <w:drawing>
          <wp:inline distT="0" distB="0" distL="0" distR="0">
            <wp:extent cx="5940425" cy="7584029"/>
            <wp:effectExtent l="19050" t="0" r="3175" b="0"/>
            <wp:docPr id="1" name="Рисунок 1" descr="G:\DCIM\101MSDCF\DSC0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AB" w:rsidSect="001661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2A4F"/>
    <w:rsid w:val="001661C6"/>
    <w:rsid w:val="008F35FF"/>
    <w:rsid w:val="00A964EE"/>
    <w:rsid w:val="00B845A7"/>
    <w:rsid w:val="00EA3CAB"/>
    <w:rsid w:val="00F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2A4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No Spacing"/>
    <w:uiPriority w:val="1"/>
    <w:qFormat/>
    <w:rsid w:val="00F42A4F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styleId="a5">
    <w:name w:val="Table Grid"/>
    <w:basedOn w:val="a1"/>
    <w:uiPriority w:val="59"/>
    <w:rsid w:val="00F42A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Admin</cp:lastModifiedBy>
  <cp:revision>4</cp:revision>
  <dcterms:created xsi:type="dcterms:W3CDTF">2012-10-18T11:45:00Z</dcterms:created>
  <dcterms:modified xsi:type="dcterms:W3CDTF">2013-12-09T14:56:00Z</dcterms:modified>
</cp:coreProperties>
</file>