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32" w:rsidRPr="00220C73" w:rsidRDefault="00F66F32" w:rsidP="002C17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6F32" w:rsidRPr="00220C73" w:rsidRDefault="00F66F32" w:rsidP="002C17E5">
      <w:pPr>
        <w:pStyle w:val="a5"/>
        <w:ind w:firstLine="708"/>
        <w:jc w:val="both"/>
      </w:pPr>
      <w:r w:rsidRPr="00220C73">
        <w:t xml:space="preserve">Теория </w:t>
      </w:r>
      <w:proofErr w:type="spellStart"/>
      <w:r w:rsidRPr="00220C73">
        <w:t>РНК-мира</w:t>
      </w:r>
      <w:proofErr w:type="spellEnd"/>
      <w:r w:rsidRPr="00220C73">
        <w:t xml:space="preserve">, вначале чисто умозрительная, очень быстро «обрастает» экспериментальными данными. Химики научились получать </w:t>
      </w:r>
      <w:proofErr w:type="spellStart"/>
      <w:r w:rsidRPr="00220C73">
        <w:t>рибозимы</w:t>
      </w:r>
      <w:proofErr w:type="spellEnd"/>
      <w:r w:rsidRPr="00220C73">
        <w:t xml:space="preserve"> чуть ли не с любыми желаемыми характеристиками. Делается это так. Например, мы хотим создать молекулу РНК, которая способн</w:t>
      </w:r>
      <w:r w:rsidR="00D2330B">
        <w:t xml:space="preserve">а безошибочно узнавать вещество </w:t>
      </w:r>
      <w:r w:rsidRPr="00220C73">
        <w:t xml:space="preserve">Х и связываться с ним. Для этого синтезируют большое количество разных цепочек РНК, </w:t>
      </w:r>
      <w:proofErr w:type="gramStart"/>
      <w:r w:rsidRPr="00220C73">
        <w:t xml:space="preserve">соединяя </w:t>
      </w:r>
      <w:proofErr w:type="spellStart"/>
      <w:r w:rsidRPr="00220C73">
        <w:t>рибонуклеотиды</w:t>
      </w:r>
      <w:proofErr w:type="spellEnd"/>
      <w:r w:rsidRPr="00220C73">
        <w:t xml:space="preserve"> друг с</w:t>
      </w:r>
      <w:proofErr w:type="gramEnd"/>
      <w:r w:rsidRPr="00220C73">
        <w:t xml:space="preserve"> другом в случайном порядке. Раствор, содержащий полученную смесь молекул РНК, наливают на </w:t>
      </w:r>
      <w:proofErr w:type="gramStart"/>
      <w:r w:rsidR="00D2330B">
        <w:t xml:space="preserve">поверхность, покрытую веществом </w:t>
      </w:r>
      <w:r w:rsidRPr="00220C73">
        <w:t>Х. После этого остается</w:t>
      </w:r>
      <w:proofErr w:type="gramEnd"/>
      <w:r w:rsidRPr="00220C73">
        <w:t xml:space="preserve"> лишь отобрать и исследовать те молекулы РНК, которые прилипли к поверхности. Технология незамысловата, но она действительно работает. Примерно таким способом получены </w:t>
      </w:r>
      <w:proofErr w:type="spellStart"/>
      <w:r w:rsidRPr="00220C73">
        <w:t>рибозимы</w:t>
      </w:r>
      <w:proofErr w:type="spellEnd"/>
      <w:r w:rsidRPr="00220C73">
        <w:t xml:space="preserve">, катализирующие синтез нуклеотидов, присоединяющие аминокислоты к РНК и выполняющие множество других биохимических функций. Стирая грань между живым и неживым, уже растут на искусственных средах в лабораториях </w:t>
      </w:r>
      <w:proofErr w:type="spellStart"/>
      <w:r w:rsidRPr="00220C73">
        <w:t>возмутительнейшие</w:t>
      </w:r>
      <w:proofErr w:type="spellEnd"/>
      <w:r w:rsidRPr="00220C73">
        <w:t xml:space="preserve"> объекты</w:t>
      </w:r>
      <w:r w:rsidR="00D2330B">
        <w:t xml:space="preserve"> </w:t>
      </w:r>
      <w:r w:rsidRPr="00220C73">
        <w:t>— колонии размножающихся молекул РНК, способные к тому же синтезировать белки (правда, без этих самых белков</w:t>
      </w:r>
      <w:r w:rsidR="00D2330B">
        <w:t xml:space="preserve"> </w:t>
      </w:r>
      <w:r w:rsidRPr="00220C73">
        <w:t>— ферментов</w:t>
      </w:r>
      <w:r w:rsidR="00D2330B">
        <w:t xml:space="preserve"> </w:t>
      </w:r>
      <w:r w:rsidRPr="00220C73">
        <w:t xml:space="preserve">— заставить их </w:t>
      </w:r>
      <w:proofErr w:type="gramStart"/>
      <w:r w:rsidRPr="00220C73">
        <w:t>расти пока не удается</w:t>
      </w:r>
      <w:proofErr w:type="gramEnd"/>
      <w:r w:rsidRPr="00220C73">
        <w:t>). Весомый вклад в эти исследования вносят ученые из Института химической биологии</w:t>
      </w:r>
      <w:r w:rsidR="00D2330B">
        <w:t xml:space="preserve"> и фундаментальной медицины (</w:t>
      </w:r>
      <w:proofErr w:type="gramStart"/>
      <w:r w:rsidR="00D2330B">
        <w:t>г</w:t>
      </w:r>
      <w:proofErr w:type="gramEnd"/>
      <w:r w:rsidR="00D2330B">
        <w:t xml:space="preserve">. </w:t>
      </w:r>
      <w:r w:rsidRPr="00220C73">
        <w:t>Нов</w:t>
      </w:r>
      <w:r w:rsidR="00D2330B">
        <w:t xml:space="preserve">осибирск) и Института белка (г. </w:t>
      </w:r>
      <w:r w:rsidRPr="00220C73">
        <w:t>Пущино) под руководством академиков В.</w:t>
      </w:r>
      <w:r w:rsidR="00D2330B">
        <w:t xml:space="preserve"> В. Власова и А. С. </w:t>
      </w:r>
      <w:proofErr w:type="spellStart"/>
      <w:r w:rsidRPr="00220C73">
        <w:t>Спирина</w:t>
      </w:r>
      <w:proofErr w:type="spellEnd"/>
      <w:r w:rsidRPr="00220C73">
        <w:t xml:space="preserve">. Любопытно, что многие </w:t>
      </w:r>
      <w:proofErr w:type="spellStart"/>
      <w:r w:rsidRPr="00220C73">
        <w:t>рибозимы</w:t>
      </w:r>
      <w:proofErr w:type="spellEnd"/>
      <w:r w:rsidRPr="00220C73">
        <w:t xml:space="preserve"> работают лучше всего при низких температурах, иногда даже ниже точки замерзания воды</w:t>
      </w:r>
      <w:r w:rsidR="00D2330B">
        <w:t xml:space="preserve"> </w:t>
      </w:r>
      <w:r w:rsidRPr="00220C73">
        <w:t>— в крошечных полостях льда, где достигаются высокие концентрации реагентов. Некоторые считают это свидетельством того, что жизнь зарождалась при низких температурах.</w:t>
      </w:r>
    </w:p>
    <w:p w:rsidR="00F66F32" w:rsidRPr="00220C73" w:rsidRDefault="00F66F32" w:rsidP="002C17E5">
      <w:pPr>
        <w:pStyle w:val="a5"/>
        <w:ind w:firstLine="708"/>
        <w:jc w:val="both"/>
      </w:pPr>
      <w:r w:rsidRPr="00220C73">
        <w:t xml:space="preserve">Конечно, нельзя сказать, что в теории </w:t>
      </w:r>
      <w:proofErr w:type="spellStart"/>
      <w:r w:rsidRPr="00220C73">
        <w:t>РНК-мира</w:t>
      </w:r>
      <w:proofErr w:type="spellEnd"/>
      <w:r w:rsidRPr="00220C73">
        <w:t xml:space="preserve"> совсем нет проблем и трудностей. Их </w:t>
      </w:r>
      <w:proofErr w:type="gramStart"/>
      <w:r w:rsidRPr="00220C73">
        <w:t>очень много</w:t>
      </w:r>
      <w:proofErr w:type="gramEnd"/>
      <w:r w:rsidRPr="00220C73">
        <w:t xml:space="preserve">. </w:t>
      </w:r>
      <w:proofErr w:type="gramStart"/>
      <w:r w:rsidRPr="00220C73">
        <w:t>Основная</w:t>
      </w:r>
      <w:proofErr w:type="gramEnd"/>
      <w:r w:rsidRPr="00220C73">
        <w:t xml:space="preserve">, пожалуй, состоит в том, что большинство </w:t>
      </w:r>
      <w:proofErr w:type="spellStart"/>
      <w:r w:rsidRPr="00220C73">
        <w:t>рибозимов</w:t>
      </w:r>
      <w:proofErr w:type="spellEnd"/>
      <w:r w:rsidRPr="00220C73">
        <w:t xml:space="preserve"> очень малоэффективны по сравнению со своими белковыми аналогами. Во многих случаях это не принципиально, потому что на ранних этапах становления жизни белков еще не было, </w:t>
      </w:r>
      <w:proofErr w:type="spellStart"/>
      <w:r w:rsidRPr="00220C73">
        <w:t>рибозимам</w:t>
      </w:r>
      <w:proofErr w:type="spellEnd"/>
      <w:r w:rsidRPr="00220C73">
        <w:t xml:space="preserve"> не с кем было конкурировать, они на тот момент были «последним словом науки и техники». Их эффективности вполне хватало для того, чтобы предоставить химическим циклам, в которых они участвовали как катализаторы, решающее преимущество в скорости. Но некоторые ограничения могли оказаться принципиальными. В первую очередь это относится к вышеупомянутой способности </w:t>
      </w:r>
      <w:proofErr w:type="spellStart"/>
      <w:r w:rsidRPr="00220C73">
        <w:t>рибозимов</w:t>
      </w:r>
      <w:proofErr w:type="spellEnd"/>
      <w:r w:rsidRPr="00220C73">
        <w:t xml:space="preserve"> катализировать синтез собственных копий. В действительности тут все не так просто и гладко. В ныне живущих организмах таких </w:t>
      </w:r>
      <w:proofErr w:type="spellStart"/>
      <w:r w:rsidRPr="00220C73">
        <w:t>рибозимов</w:t>
      </w:r>
      <w:proofErr w:type="spellEnd"/>
      <w:r w:rsidRPr="00220C73">
        <w:t xml:space="preserve"> не обнаружено. Методом «искусственной эволюции» (то есть путем синтеза множества случайных последовательностей </w:t>
      </w:r>
      <w:proofErr w:type="spellStart"/>
      <w:r w:rsidRPr="00220C73">
        <w:t>рибонуклеотидов</w:t>
      </w:r>
      <w:proofErr w:type="spellEnd"/>
      <w:r w:rsidRPr="00220C73">
        <w:t>, последующего отбора удачных вариантов, внесения в них небольших случайных изменений, нового отбора и</w:t>
      </w:r>
      <w:r w:rsidR="00D2330B">
        <w:t xml:space="preserve"> </w:t>
      </w:r>
      <w:r w:rsidRPr="00220C73">
        <w:t>т.</w:t>
      </w:r>
      <w:r w:rsidR="00D2330B">
        <w:t xml:space="preserve"> </w:t>
      </w:r>
      <w:r w:rsidRPr="00220C73">
        <w:t xml:space="preserve">д.) удалось получить </w:t>
      </w:r>
      <w:proofErr w:type="spellStart"/>
      <w:r w:rsidRPr="00220C73">
        <w:t>рибозимы</w:t>
      </w:r>
      <w:proofErr w:type="spellEnd"/>
      <w:r w:rsidRPr="00220C73">
        <w:t xml:space="preserve">, которые худо-бедно могут «сшить» друг с другом два </w:t>
      </w:r>
      <w:proofErr w:type="spellStart"/>
      <w:r w:rsidRPr="00220C73">
        <w:t>рибонуклеотида</w:t>
      </w:r>
      <w:proofErr w:type="spellEnd"/>
      <w:r w:rsidRPr="00220C73">
        <w:t xml:space="preserve">, но не всякие и не всегда. Осуществить полноценное копирование длинной молекулы РНК (то есть служить </w:t>
      </w:r>
      <w:proofErr w:type="gramStart"/>
      <w:r w:rsidRPr="00220C73">
        <w:t>настоящими</w:t>
      </w:r>
      <w:proofErr w:type="gramEnd"/>
      <w:r w:rsidRPr="00220C73">
        <w:t xml:space="preserve"> </w:t>
      </w:r>
      <w:proofErr w:type="spellStart"/>
      <w:r w:rsidRPr="00220C73">
        <w:t>РНК-зависимыми</w:t>
      </w:r>
      <w:proofErr w:type="spellEnd"/>
      <w:r w:rsidRPr="00220C73">
        <w:t xml:space="preserve"> </w:t>
      </w:r>
      <w:proofErr w:type="spellStart"/>
      <w:r w:rsidRPr="00220C73">
        <w:t>РНК-полимеразами</w:t>
      </w:r>
      <w:proofErr w:type="spellEnd"/>
      <w:r w:rsidRPr="00220C73">
        <w:t xml:space="preserve">) они не могут. Чтобы изготовить из молекул РНК </w:t>
      </w:r>
      <w:proofErr w:type="spellStart"/>
      <w:r w:rsidRPr="00220C73">
        <w:t>рибозим</w:t>
      </w:r>
      <w:proofErr w:type="spellEnd"/>
      <w:r w:rsidRPr="00220C73">
        <w:t xml:space="preserve">, </w:t>
      </w:r>
      <w:proofErr w:type="gramStart"/>
      <w:r w:rsidRPr="00220C73">
        <w:t>который</w:t>
      </w:r>
      <w:proofErr w:type="gramEnd"/>
      <w:r w:rsidRPr="00220C73">
        <w:t xml:space="preserve"> можно с полным правом назвать </w:t>
      </w:r>
      <w:proofErr w:type="spellStart"/>
      <w:r w:rsidRPr="00220C73">
        <w:t>РНК-зависимой</w:t>
      </w:r>
      <w:proofErr w:type="spellEnd"/>
      <w:r w:rsidRPr="00220C73">
        <w:t xml:space="preserve"> </w:t>
      </w:r>
      <w:proofErr w:type="spellStart"/>
      <w:r w:rsidRPr="00220C73">
        <w:t>РНК-полимеразой</w:t>
      </w:r>
      <w:proofErr w:type="spellEnd"/>
      <w:r w:rsidRPr="00220C73">
        <w:t xml:space="preserve">, ученым пришлось воспользоваться наряду с «искусственной эволюцией» еще и сознательным, разумным планированием. В конце </w:t>
      </w:r>
      <w:proofErr w:type="gramStart"/>
      <w:r w:rsidRPr="00220C73">
        <w:t>концов</w:t>
      </w:r>
      <w:proofErr w:type="gramEnd"/>
      <w:r w:rsidRPr="00220C73">
        <w:t xml:space="preserve"> это удалось сделать</w:t>
      </w:r>
      <w:r w:rsidR="00D2330B">
        <w:t xml:space="preserve"> </w:t>
      </w:r>
      <w:r w:rsidRPr="00220C73">
        <w:t xml:space="preserve">— искомый </w:t>
      </w:r>
      <w:proofErr w:type="spellStart"/>
      <w:r w:rsidRPr="00220C73">
        <w:t>рибозим</w:t>
      </w:r>
      <w:proofErr w:type="spellEnd"/>
      <w:r w:rsidRPr="00220C73">
        <w:t xml:space="preserve"> был составлен из нескольких разных молекул РНК. Но даже и этот с таким трудом разработанный и изготовленный комплексный </w:t>
      </w:r>
      <w:proofErr w:type="spellStart"/>
      <w:r w:rsidRPr="00220C73">
        <w:t>рибозим</w:t>
      </w:r>
      <w:proofErr w:type="spellEnd"/>
      <w:r w:rsidRPr="00220C73">
        <w:t xml:space="preserve"> работает из рук вон плохо. В чем же дело?</w:t>
      </w:r>
    </w:p>
    <w:p w:rsidR="00F66F32" w:rsidRPr="00220C73" w:rsidRDefault="00F66F32" w:rsidP="002C17E5">
      <w:pPr>
        <w:pStyle w:val="a5"/>
        <w:ind w:firstLine="708"/>
        <w:jc w:val="both"/>
      </w:pPr>
      <w:r w:rsidRPr="00220C73">
        <w:t xml:space="preserve">Не исключено, что дело тут в необходимых </w:t>
      </w:r>
      <w:proofErr w:type="spellStart"/>
      <w:r w:rsidRPr="00220C73">
        <w:t>кофакторах</w:t>
      </w:r>
      <w:proofErr w:type="spellEnd"/>
      <w:r w:rsidR="00D2330B">
        <w:t xml:space="preserve"> </w:t>
      </w:r>
      <w:r w:rsidRPr="00220C73">
        <w:t xml:space="preserve">— ионах металлов, в том числе редких. Известно, что очень многие белковые ферменты используют ионы металлов в качестве своих необходимых составных частей. Такие белки называют </w:t>
      </w:r>
      <w:proofErr w:type="spellStart"/>
      <w:r w:rsidRPr="00220C73">
        <w:rPr>
          <w:b/>
          <w:bCs/>
        </w:rPr>
        <w:t>металлопротеинами</w:t>
      </w:r>
      <w:proofErr w:type="spellEnd"/>
      <w:r w:rsidRPr="00220C73">
        <w:t xml:space="preserve">. Похоже, это было справедливо и для </w:t>
      </w:r>
      <w:proofErr w:type="spellStart"/>
      <w:r w:rsidRPr="00220C73">
        <w:t>рибозимов</w:t>
      </w:r>
      <w:proofErr w:type="spellEnd"/>
      <w:r w:rsidRPr="00220C73">
        <w:t xml:space="preserve"> </w:t>
      </w:r>
      <w:proofErr w:type="spellStart"/>
      <w:r w:rsidRPr="00220C73">
        <w:t>РНК-мира</w:t>
      </w:r>
      <w:proofErr w:type="spellEnd"/>
      <w:r w:rsidRPr="00220C73">
        <w:t xml:space="preserve">. До самого недавнего времени эту возможность упускали из виду. Однако недавно было обнаружено, что те самые искусственно полученные </w:t>
      </w:r>
      <w:proofErr w:type="spellStart"/>
      <w:r w:rsidRPr="00220C73">
        <w:t>рибозимы</w:t>
      </w:r>
      <w:proofErr w:type="spellEnd"/>
      <w:r w:rsidRPr="00220C73">
        <w:t xml:space="preserve">, которые способны кое-как синтезировать РНК на </w:t>
      </w:r>
      <w:proofErr w:type="spellStart"/>
      <w:r w:rsidRPr="00220C73">
        <w:t>РНКовой</w:t>
      </w:r>
      <w:proofErr w:type="spellEnd"/>
      <w:r w:rsidRPr="00220C73">
        <w:t xml:space="preserve"> матрице, являются </w:t>
      </w:r>
      <w:proofErr w:type="spellStart"/>
      <w:r w:rsidRPr="00220C73">
        <w:rPr>
          <w:b/>
          <w:bCs/>
        </w:rPr>
        <w:t>металлорибозимами</w:t>
      </w:r>
      <w:proofErr w:type="spellEnd"/>
      <w:r w:rsidRPr="00220C73">
        <w:t xml:space="preserve">: в их активном центре присутствует ион магния. Точно так же и проблему взаимодействия РНК с липидными мембранами удалось решить только благодаря объединению </w:t>
      </w:r>
      <w:proofErr w:type="spellStart"/>
      <w:r w:rsidRPr="00220C73">
        <w:t>РНКовых</w:t>
      </w:r>
      <w:proofErr w:type="spellEnd"/>
      <w:r w:rsidRPr="00220C73">
        <w:t xml:space="preserve"> комплексо</w:t>
      </w:r>
      <w:r w:rsidR="00D2330B">
        <w:t xml:space="preserve">в с ионами металла, на этот раз </w:t>
      </w:r>
      <w:r w:rsidRPr="00220C73">
        <w:t>— кальция.</w:t>
      </w:r>
    </w:p>
    <w:p w:rsidR="00F66F32" w:rsidRPr="00220C73" w:rsidRDefault="00F66F32" w:rsidP="002C17E5">
      <w:pPr>
        <w:pStyle w:val="a5"/>
        <w:ind w:firstLine="708"/>
        <w:jc w:val="both"/>
      </w:pPr>
      <w:r w:rsidRPr="00220C73">
        <w:lastRenderedPageBreak/>
        <w:t>Известно, что в древнем океане было гораздо больше, чем теперь, ионов различных тяжелых металлов, в том числе довольно экзотических, таких как вольфрам, молибден или ванадий</w:t>
      </w:r>
      <w:bookmarkStart w:id="0" w:name="b9"/>
      <w:bookmarkEnd w:id="0"/>
      <w:r w:rsidRPr="00220C73">
        <w:t xml:space="preserve">. Эти ионы до сих пор используются в качестве </w:t>
      </w:r>
      <w:proofErr w:type="spellStart"/>
      <w:r w:rsidRPr="00220C73">
        <w:t>кофакторов</w:t>
      </w:r>
      <w:proofErr w:type="spellEnd"/>
      <w:r w:rsidRPr="00220C73">
        <w:t xml:space="preserve"> многими белками, особенно у архаичных микроорганизмов. Может быть, дело у исследователей </w:t>
      </w:r>
      <w:proofErr w:type="spellStart"/>
      <w:r w:rsidRPr="00220C73">
        <w:t>РНК-мира</w:t>
      </w:r>
      <w:proofErr w:type="spellEnd"/>
      <w:r w:rsidRPr="00220C73">
        <w:t xml:space="preserve"> пойдет лучше, если они дадут </w:t>
      </w:r>
      <w:proofErr w:type="spellStart"/>
      <w:r w:rsidRPr="00220C73">
        <w:t>рибозимам</w:t>
      </w:r>
      <w:proofErr w:type="spellEnd"/>
      <w:r w:rsidRPr="00220C73">
        <w:t xml:space="preserve"> возможность «пользоваться услугами» ионов редких металлов?</w:t>
      </w:r>
    </w:p>
    <w:p w:rsidR="00F66F32" w:rsidRPr="00220C73" w:rsidRDefault="00F66F32" w:rsidP="002C17E5">
      <w:pPr>
        <w:pStyle w:val="a5"/>
        <w:ind w:firstLine="708"/>
        <w:jc w:val="both"/>
      </w:pPr>
      <w:r w:rsidRPr="00220C73">
        <w:t>Изучением свойств водно-липидных капель (</w:t>
      </w:r>
      <w:r w:rsidRPr="00220C73">
        <w:rPr>
          <w:b/>
          <w:bCs/>
        </w:rPr>
        <w:t>коацерватов</w:t>
      </w:r>
      <w:r w:rsidRPr="00220C73">
        <w:t>) занимался академик А.</w:t>
      </w:r>
      <w:r w:rsidR="00D2330B">
        <w:t xml:space="preserve"> </w:t>
      </w:r>
      <w:r w:rsidRPr="00220C73">
        <w:t>И.</w:t>
      </w:r>
      <w:r w:rsidR="00D2330B">
        <w:t xml:space="preserve"> </w:t>
      </w:r>
      <w:r w:rsidRPr="00220C73">
        <w:t>Опарин. Он считал, что коацерваты были одним из этапов на пути возникновения жизни. Опарин обнаружил, что при определенных условиях коацерваты могут расти и даже «размножаться» делением</w:t>
      </w:r>
      <w:bookmarkStart w:id="1" w:name="b10"/>
      <w:bookmarkEnd w:id="1"/>
      <w:r w:rsidRPr="00220C73">
        <w:t>.</w:t>
      </w:r>
    </w:p>
    <w:p w:rsidR="00F66F32" w:rsidRPr="00220C73" w:rsidRDefault="00F66F32" w:rsidP="002C17E5">
      <w:pPr>
        <w:pStyle w:val="a5"/>
        <w:ind w:firstLine="708"/>
        <w:jc w:val="both"/>
      </w:pPr>
      <w:r w:rsidRPr="00220C73">
        <w:t xml:space="preserve">Первые коацерваты могли образоваться самопроизвольно из липидов, синтезированных абиогенным путем. Впоследствии они могли вступить в симбиоз (взаимовыгодное сожительство) с «живыми растворами» — колониями самовоспроизводящихся молекул РНК, среди которых были и </w:t>
      </w:r>
      <w:proofErr w:type="spellStart"/>
      <w:r w:rsidRPr="00220C73">
        <w:t>рибозимы</w:t>
      </w:r>
      <w:proofErr w:type="spellEnd"/>
      <w:r w:rsidRPr="00220C73">
        <w:t xml:space="preserve">, катализирующие синтез липидов. Подобное сообщество уже можно назвать организмом. У всех живых существ до сих пор в синтезе липидов важнейшую роль играет </w:t>
      </w:r>
      <w:r w:rsidRPr="00220C73">
        <w:rPr>
          <w:i/>
          <w:iCs/>
        </w:rPr>
        <w:t>кофермент</w:t>
      </w:r>
      <w:proofErr w:type="gramStart"/>
      <w:r w:rsidR="00D2330B">
        <w:rPr>
          <w:i/>
          <w:iCs/>
        </w:rPr>
        <w:t xml:space="preserve"> </w:t>
      </w:r>
      <w:r w:rsidRPr="00220C73">
        <w:rPr>
          <w:i/>
          <w:iCs/>
        </w:rPr>
        <w:t>А</w:t>
      </w:r>
      <w:proofErr w:type="gramEnd"/>
      <w:r w:rsidRPr="00220C73">
        <w:t xml:space="preserve">, представляющий собой не что иное, как модифицированный </w:t>
      </w:r>
      <w:proofErr w:type="spellStart"/>
      <w:r w:rsidRPr="00220C73">
        <w:t>рибонуклеотид</w:t>
      </w:r>
      <w:proofErr w:type="spellEnd"/>
      <w:r w:rsidRPr="00220C73">
        <w:t xml:space="preserve">. Это еще одно напоминание об </w:t>
      </w:r>
      <w:proofErr w:type="spellStart"/>
      <w:r w:rsidRPr="00220C73">
        <w:t>РНК-мире</w:t>
      </w:r>
      <w:proofErr w:type="spellEnd"/>
      <w:r w:rsidRPr="00220C73">
        <w:t>.</w:t>
      </w:r>
    </w:p>
    <w:p w:rsidR="00F66F32" w:rsidRPr="00220C73" w:rsidRDefault="00F66F32" w:rsidP="002C17E5">
      <w:pPr>
        <w:pStyle w:val="a5"/>
        <w:ind w:firstLine="708"/>
        <w:jc w:val="both"/>
      </w:pPr>
      <w:r w:rsidRPr="00220C73">
        <w:t xml:space="preserve">Камнем преткновения для теории </w:t>
      </w:r>
      <w:proofErr w:type="spellStart"/>
      <w:r w:rsidRPr="00220C73">
        <w:t>РНК-мира</w:t>
      </w:r>
      <w:proofErr w:type="spellEnd"/>
      <w:r w:rsidRPr="00220C73">
        <w:t xml:space="preserve"> в течени</w:t>
      </w:r>
      <w:proofErr w:type="gramStart"/>
      <w:r w:rsidRPr="00220C73">
        <w:t>и</w:t>
      </w:r>
      <w:proofErr w:type="gramEnd"/>
      <w:r w:rsidRPr="00220C73">
        <w:t xml:space="preserve"> некоторого времени была неспособность молекул РНК эффективно взаимодействовать с липидными мембранами. Недавно, однако, было показано, что комплексы из нескольких разных молекул РНК и ионов кальция способны не только прикрепляться к мембранам, но и регулировать их проницаемость.</w:t>
      </w:r>
    </w:p>
    <w:p w:rsidR="002122B9" w:rsidRDefault="002122B9" w:rsidP="00D2330B">
      <w:pPr>
        <w:pStyle w:val="a4"/>
        <w:jc w:val="both"/>
      </w:pPr>
      <w:bookmarkStart w:id="2" w:name="helpers"/>
      <w:bookmarkEnd w:id="2"/>
    </w:p>
    <w:sectPr w:rsidR="002122B9" w:rsidSect="002C17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66F32"/>
    <w:rsid w:val="002122B9"/>
    <w:rsid w:val="002C17E5"/>
    <w:rsid w:val="00A51A57"/>
    <w:rsid w:val="00D2330B"/>
    <w:rsid w:val="00F6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6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66F32"/>
    <w:rPr>
      <w:color w:val="0000FF" w:themeColor="hyperlink"/>
      <w:u w:val="single"/>
    </w:rPr>
  </w:style>
  <w:style w:type="paragraph" w:styleId="a4">
    <w:name w:val="No Spacing"/>
    <w:uiPriority w:val="1"/>
    <w:qFormat/>
    <w:rsid w:val="00F66F3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6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E14B-31DA-4738-90A8-92C3686A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marnikol</dc:creator>
  <cp:keywords/>
  <dc:description/>
  <cp:lastModifiedBy>marnikol</cp:lastModifiedBy>
  <cp:revision>4</cp:revision>
  <dcterms:created xsi:type="dcterms:W3CDTF">2014-10-06T11:53:00Z</dcterms:created>
  <dcterms:modified xsi:type="dcterms:W3CDTF">2014-10-06T16:02:00Z</dcterms:modified>
</cp:coreProperties>
</file>