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CD" w:rsidRDefault="00C548CD" w:rsidP="00A67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679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Принципы </w:t>
      </w:r>
      <w:proofErr w:type="gramStart"/>
      <w:r w:rsidRPr="00A679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обучения по программе</w:t>
      </w:r>
      <w:proofErr w:type="gramEnd"/>
      <w:r w:rsidRPr="00A679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«Школа здоровья»</w:t>
      </w:r>
    </w:p>
    <w:p w:rsidR="00A67915" w:rsidRPr="00A67915" w:rsidRDefault="00A67915" w:rsidP="009251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сознательности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нацеливает на формирование у </w:t>
      </w:r>
    </w:p>
    <w:p w:rsidR="00C548CD" w:rsidRPr="00A67915" w:rsidRDefault="00C548CD" w:rsidP="005F1869">
      <w:pPr>
        <w:pStyle w:val="2"/>
        <w:spacing w:line="240" w:lineRule="auto"/>
        <w:ind w:left="36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школьников глубокого понимания, устойчивого интереса, осмысленного отношения к познавательной деятельности.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систематичности и последовательности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проявляется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 xml:space="preserve">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A67915">
        <w:rPr>
          <w:rFonts w:eastAsia="Times New Roman" w:cs="Times New Roman"/>
          <w:iCs/>
          <w:lang w:val="ru-RU" w:eastAsia="ar-SA" w:bidi="ar-SA"/>
        </w:rPr>
        <w:t>здоровьесберегающими</w:t>
      </w:r>
      <w:proofErr w:type="spellEnd"/>
      <w:r w:rsidRPr="00A67915">
        <w:rPr>
          <w:rFonts w:eastAsia="Times New Roman" w:cs="Times New Roman"/>
          <w:iCs/>
          <w:lang w:val="ru-RU" w:eastAsia="ar-SA" w:bidi="ar-SA"/>
        </w:rPr>
        <w:t xml:space="preserve"> мероприятиями приучат учащихся постоянно соблюдать оздоровительно-воспитательный режим.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повторения знаний, умений и навыков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является одним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постепенности</w:t>
      </w:r>
      <w:r w:rsidRPr="00A67915">
        <w:rPr>
          <w:rFonts w:eastAsia="Times New Roman" w:cs="Times New Roman"/>
          <w:iCs/>
          <w:lang w:val="ru-RU" w:eastAsia="ar-SA" w:bidi="ar-SA"/>
        </w:rPr>
        <w:t>.</w:t>
      </w:r>
      <w:r w:rsidR="005F1869" w:rsidRPr="00A67915">
        <w:rPr>
          <w:rFonts w:eastAsia="Times New Roman" w:cs="Times New Roman"/>
          <w:iCs/>
          <w:lang w:val="ru-RU" w:eastAsia="ar-SA" w:bidi="ar-SA"/>
        </w:rPr>
        <w:t xml:space="preserve"> 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Стратегия и тактика систематического </w:t>
      </w:r>
    </w:p>
    <w:p w:rsidR="00C548CD" w:rsidRPr="00A67915" w:rsidRDefault="005F1869" w:rsidP="005F1869">
      <w:pPr>
        <w:pStyle w:val="2"/>
        <w:spacing w:line="240" w:lineRule="auto"/>
        <w:ind w:left="36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 xml:space="preserve">и последовательного обучения </w:t>
      </w:r>
      <w:proofErr w:type="gramStart"/>
      <w:r w:rsidR="00C548CD" w:rsidRPr="00A67915">
        <w:rPr>
          <w:rFonts w:eastAsia="Times New Roman" w:cs="Times New Roman"/>
          <w:iCs/>
          <w:lang w:val="ru-RU" w:eastAsia="ar-SA" w:bidi="ar-SA"/>
        </w:rPr>
        <w:t>важна</w:t>
      </w:r>
      <w:proofErr w:type="gramEnd"/>
      <w:r w:rsidR="00C548CD" w:rsidRPr="00A67915">
        <w:rPr>
          <w:rFonts w:eastAsia="Times New Roman" w:cs="Times New Roman"/>
          <w:iCs/>
          <w:lang w:val="ru-RU" w:eastAsia="ar-SA" w:bidi="ar-SA"/>
        </w:rPr>
        <w:t xml:space="preserve"> для формирования </w:t>
      </w:r>
      <w:proofErr w:type="spellStart"/>
      <w:r w:rsidR="00C548CD" w:rsidRPr="00A67915">
        <w:rPr>
          <w:rFonts w:eastAsia="Times New Roman" w:cs="Times New Roman"/>
          <w:iCs/>
          <w:lang w:val="ru-RU" w:eastAsia="ar-SA" w:bidi="ar-SA"/>
        </w:rPr>
        <w:t>здоровьесберегающих</w:t>
      </w:r>
      <w:proofErr w:type="spellEnd"/>
      <w:r w:rsidR="00C548CD" w:rsidRPr="00A67915">
        <w:rPr>
          <w:rFonts w:eastAsia="Times New Roman" w:cs="Times New Roman"/>
          <w:iCs/>
          <w:lang w:val="ru-RU" w:eastAsia="ar-SA" w:bidi="ar-SA"/>
        </w:rPr>
        <w:t xml:space="preserve"> условий всестороннего образования ребёнка.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индивидуализации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осуществляется на основе </w:t>
      </w:r>
      <w:r w:rsidR="005F1869" w:rsidRPr="00A67915">
        <w:rPr>
          <w:rFonts w:eastAsia="Times New Roman" w:cs="Times New Roman"/>
          <w:iCs/>
          <w:lang w:val="ru-RU" w:eastAsia="ar-SA" w:bidi="ar-SA"/>
        </w:rPr>
        <w:t xml:space="preserve"> </w:t>
      </w:r>
      <w:proofErr w:type="gramStart"/>
      <w:r w:rsidRPr="00A67915">
        <w:rPr>
          <w:rFonts w:eastAsia="Times New Roman" w:cs="Times New Roman"/>
          <w:iCs/>
          <w:lang w:val="ru-RU" w:eastAsia="ar-SA" w:bidi="ar-SA"/>
        </w:rPr>
        <w:t>общих</w:t>
      </w:r>
      <w:proofErr w:type="gramEnd"/>
      <w:r w:rsidRPr="00A67915">
        <w:rPr>
          <w:rFonts w:eastAsia="Times New Roman" w:cs="Times New Roman"/>
          <w:iCs/>
          <w:lang w:val="ru-RU" w:eastAsia="ar-SA" w:bidi="ar-SA"/>
        </w:rPr>
        <w:t xml:space="preserve">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непрерывности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выражает закономерности построения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педагогики оздоровления как целостного процесса. Он тесно связан с принципом системного чередования нагрузок и отдыха.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цикличности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способствует упорядочению процесса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 xml:space="preserve">Принцип учёта возрастных и индивидуальных особенностей </w:t>
      </w:r>
    </w:p>
    <w:p w:rsidR="00C548CD" w:rsidRPr="00A67915" w:rsidRDefault="00C548CD" w:rsidP="005F1869">
      <w:pPr>
        <w:pStyle w:val="2"/>
        <w:spacing w:line="240" w:lineRule="auto"/>
        <w:ind w:left="36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учащихся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A67915">
        <w:rPr>
          <w:rFonts w:eastAsia="Times New Roman" w:cs="Times New Roman"/>
          <w:iCs/>
          <w:lang w:val="ru-RU" w:eastAsia="ar-SA" w:bidi="ar-SA"/>
        </w:rPr>
        <w:t>здоровьесберегающих</w:t>
      </w:r>
      <w:proofErr w:type="spellEnd"/>
      <w:r w:rsidRPr="00A67915">
        <w:rPr>
          <w:rFonts w:eastAsia="Times New Roman" w:cs="Times New Roman"/>
          <w:iCs/>
          <w:lang w:val="ru-RU" w:eastAsia="ar-SA" w:bidi="ar-SA"/>
        </w:rPr>
        <w:t xml:space="preserve"> технологий.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наглядности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обязывает строить процесс обучения </w:t>
      </w:r>
      <w:proofErr w:type="gramStart"/>
      <w:r w:rsidRPr="00A67915">
        <w:rPr>
          <w:rFonts w:eastAsia="Times New Roman" w:cs="Times New Roman"/>
          <w:iCs/>
          <w:lang w:val="ru-RU" w:eastAsia="ar-SA" w:bidi="ar-SA"/>
        </w:rPr>
        <w:t>с</w:t>
      </w:r>
      <w:proofErr w:type="gramEnd"/>
      <w:r w:rsidRPr="00A67915">
        <w:rPr>
          <w:rFonts w:eastAsia="Times New Roman" w:cs="Times New Roman"/>
          <w:iCs/>
          <w:lang w:val="ru-RU" w:eastAsia="ar-SA" w:bidi="ar-SA"/>
        </w:rPr>
        <w:t xml:space="preserve">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 xml:space="preserve">максимальным использованием </w:t>
      </w:r>
      <w:proofErr w:type="gramStart"/>
      <w:r w:rsidRPr="00A67915">
        <w:rPr>
          <w:rFonts w:eastAsia="Times New Roman" w:cs="Times New Roman"/>
          <w:iCs/>
          <w:lang w:val="ru-RU" w:eastAsia="ar-SA" w:bidi="ar-SA"/>
        </w:rPr>
        <w:t>форм привлечения органов чувств человека</w:t>
      </w:r>
      <w:proofErr w:type="gramEnd"/>
      <w:r w:rsidRPr="00A67915">
        <w:rPr>
          <w:rFonts w:eastAsia="Times New Roman" w:cs="Times New Roman"/>
          <w:iCs/>
          <w:lang w:val="ru-RU" w:eastAsia="ar-SA" w:bidi="ar-SA"/>
        </w:rPr>
        <w:t xml:space="preserve"> к процессу познания. Принцип наглядности направлен для связи чувственного восприятия с мышлением.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активности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предполагает в учащихся </w:t>
      </w:r>
      <w:r w:rsidR="005F1869" w:rsidRPr="00A67915">
        <w:rPr>
          <w:rFonts w:eastAsia="Times New Roman" w:cs="Times New Roman"/>
          <w:iCs/>
          <w:lang w:val="ru-RU" w:eastAsia="ar-SA" w:bidi="ar-SA"/>
        </w:rPr>
        <w:t xml:space="preserve"> </w:t>
      </w:r>
      <w:proofErr w:type="gramStart"/>
      <w:r w:rsidRPr="00A67915">
        <w:rPr>
          <w:rFonts w:eastAsia="Times New Roman" w:cs="Times New Roman"/>
          <w:iCs/>
          <w:lang w:val="ru-RU" w:eastAsia="ar-SA" w:bidi="ar-SA"/>
        </w:rPr>
        <w:t>высокую</w:t>
      </w:r>
      <w:proofErr w:type="gramEnd"/>
      <w:r w:rsidRPr="00A67915">
        <w:rPr>
          <w:rFonts w:eastAsia="Times New Roman" w:cs="Times New Roman"/>
          <w:iCs/>
          <w:lang w:val="ru-RU" w:eastAsia="ar-SA" w:bidi="ar-SA"/>
        </w:rPr>
        <w:t xml:space="preserve"> 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степень подвижности, самостоятельности, инициативы и творчества.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всестороннего и гармонического развития личности</w:t>
      </w:r>
    </w:p>
    <w:p w:rsidR="00C548CD" w:rsidRPr="00A67915" w:rsidRDefault="00C548CD" w:rsidP="005F1869">
      <w:pPr>
        <w:pStyle w:val="2"/>
        <w:spacing w:line="240" w:lineRule="auto"/>
        <w:ind w:left="72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оздоровительной направленности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решает задачи </w:t>
      </w:r>
    </w:p>
    <w:p w:rsidR="00C548CD" w:rsidRPr="00A67915" w:rsidRDefault="00C548CD" w:rsidP="005F1869">
      <w:pPr>
        <w:pStyle w:val="2"/>
        <w:spacing w:line="240" w:lineRule="auto"/>
        <w:ind w:left="360" w:right="0"/>
        <w:rPr>
          <w:rFonts w:eastAsia="Times New Roman" w:cs="Times New Roman"/>
          <w:iCs/>
          <w:lang w:val="ru-RU" w:eastAsia="ar-SA" w:bidi="ar-SA"/>
        </w:rPr>
      </w:pPr>
      <w:r w:rsidRPr="00A67915">
        <w:rPr>
          <w:rFonts w:eastAsia="Times New Roman" w:cs="Times New Roman"/>
          <w:iCs/>
          <w:lang w:val="ru-RU" w:eastAsia="ar-SA" w:bidi="ar-SA"/>
        </w:rPr>
        <w:t>укрепления здоровья школьника.</w:t>
      </w:r>
    </w:p>
    <w:p w:rsidR="00C548CD" w:rsidRPr="00A67915" w:rsidRDefault="00C548CD" w:rsidP="005F1869">
      <w:pPr>
        <w:pStyle w:val="2"/>
        <w:numPr>
          <w:ilvl w:val="0"/>
          <w:numId w:val="13"/>
        </w:numPr>
        <w:spacing w:line="240" w:lineRule="auto"/>
        <w:ind w:right="0"/>
        <w:rPr>
          <w:rFonts w:eastAsia="Times New Roman" w:cs="Times New Roman"/>
          <w:i/>
          <w:iCs/>
          <w:lang w:val="ru-RU" w:eastAsia="ar-SA" w:bidi="ar-SA"/>
        </w:rPr>
      </w:pPr>
      <w:r w:rsidRPr="00A67915">
        <w:rPr>
          <w:rFonts w:eastAsia="Times New Roman" w:cs="Times New Roman"/>
          <w:i/>
          <w:iCs/>
          <w:lang w:val="ru-RU" w:eastAsia="ar-SA" w:bidi="ar-SA"/>
        </w:rPr>
        <w:t>Принцип формирования ответственности</w:t>
      </w:r>
      <w:r w:rsidRPr="00A67915">
        <w:rPr>
          <w:rFonts w:eastAsia="Times New Roman" w:cs="Times New Roman"/>
          <w:iCs/>
          <w:lang w:val="ru-RU" w:eastAsia="ar-SA" w:bidi="ar-SA"/>
        </w:rPr>
        <w:t xml:space="preserve"> </w:t>
      </w:r>
      <w:r w:rsidRPr="00A67915">
        <w:rPr>
          <w:rFonts w:eastAsia="Times New Roman" w:cs="Times New Roman"/>
          <w:i/>
          <w:iCs/>
          <w:lang w:val="ru-RU" w:eastAsia="ar-SA" w:bidi="ar-SA"/>
        </w:rPr>
        <w:t>у учащихся за своё здоровье и здоровье окружающих людей.</w:t>
      </w:r>
    </w:p>
    <w:p w:rsidR="000F7D2C" w:rsidRPr="00A67915" w:rsidRDefault="000F7D2C" w:rsidP="000F7D2C">
      <w:pPr>
        <w:pStyle w:val="2"/>
        <w:spacing w:line="240" w:lineRule="auto"/>
        <w:ind w:left="1428" w:right="0"/>
        <w:rPr>
          <w:rFonts w:eastAsia="Times New Roman" w:cs="Times New Roman"/>
          <w:i/>
          <w:iCs/>
          <w:lang w:val="ru-RU" w:eastAsia="ar-SA" w:bidi="ar-SA"/>
        </w:rPr>
      </w:pPr>
    </w:p>
    <w:p w:rsidR="005F1869" w:rsidRPr="00A67915" w:rsidRDefault="00C548CD" w:rsidP="00C54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 xml:space="preserve">Основные разделы программы </w:t>
      </w:r>
    </w:p>
    <w:p w:rsidR="00C548CD" w:rsidRPr="00A67915" w:rsidRDefault="00C548CD" w:rsidP="00C54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и ожидаемый воспитательный результат</w:t>
      </w:r>
    </w:p>
    <w:p w:rsidR="005F1869" w:rsidRPr="00A67915" w:rsidRDefault="005F1869" w:rsidP="00C548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4678"/>
      </w:tblGrid>
      <w:tr w:rsidR="00C548CD" w:rsidRPr="00A67915" w:rsidTr="005F1869">
        <w:tc>
          <w:tcPr>
            <w:tcW w:w="67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Ожидаемый воспитательный результат</w:t>
            </w:r>
          </w:p>
        </w:tc>
      </w:tr>
      <w:tr w:rsidR="00C548CD" w:rsidRPr="00A67915" w:rsidTr="005F1869">
        <w:tc>
          <w:tcPr>
            <w:tcW w:w="675" w:type="dxa"/>
            <w:vMerge w:val="restart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сети Интернет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социальными субъектами за пределами школы, в открытой общественной среде. Получение опыта самостоятельного общественного действия.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  <w:vMerge w:val="restart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Профилактика детского </w:t>
            </w:r>
            <w:r w:rsidRPr="00A67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травматизма</w:t>
            </w: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ученика с учителем. </w:t>
            </w: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C548CD" w:rsidRPr="00A67915" w:rsidTr="005F1869">
        <w:trPr>
          <w:trHeight w:val="307"/>
        </w:trPr>
        <w:tc>
          <w:tcPr>
            <w:tcW w:w="67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ситуации</w:t>
            </w:r>
          </w:p>
        </w:tc>
        <w:tc>
          <w:tcPr>
            <w:tcW w:w="4678" w:type="dxa"/>
          </w:tcPr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67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  <w:p w:rsidR="00C548CD" w:rsidRPr="00A67915" w:rsidRDefault="00C548CD" w:rsidP="007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C548CD" w:rsidRPr="00A67915" w:rsidRDefault="00C548CD" w:rsidP="00C5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lastRenderedPageBreak/>
        <w:t>Современные методы и приёмы,</w:t>
      </w:r>
    </w:p>
    <w:p w:rsidR="00C548CD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используемые во внеурочной деятельности и на уроках.</w:t>
      </w:r>
    </w:p>
    <w:p w:rsidR="00C548CD" w:rsidRPr="00A67915" w:rsidRDefault="00C548CD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Анкетирование.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«Любишь не любишь» (поставь знак</w:t>
      </w:r>
      <w:r w:rsidR="005F1869" w:rsidRPr="00A67915">
        <w:rPr>
          <w:rFonts w:ascii="Times New Roman" w:hAnsi="Times New Roman" w:cs="Times New Roman"/>
          <w:sz w:val="24"/>
          <w:szCs w:val="24"/>
        </w:rPr>
        <w:t xml:space="preserve"> </w:t>
      </w:r>
      <w:r w:rsidRPr="00A6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915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A67915">
        <w:rPr>
          <w:rFonts w:ascii="Times New Roman" w:hAnsi="Times New Roman" w:cs="Times New Roman"/>
          <w:sz w:val="24"/>
          <w:szCs w:val="24"/>
        </w:rPr>
        <w:t>» если не любишь занятие, от него портится настроение, «+» - если любишь.)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  <w:sectPr w:rsidR="00C548CD" w:rsidRPr="00A67915" w:rsidSect="00427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lastRenderedPageBreak/>
        <w:t>а) игры на улице;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б) просмотр передач по телевизору;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в) игры дома;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г) помощь по дому;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79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7915">
        <w:rPr>
          <w:rFonts w:ascii="Times New Roman" w:hAnsi="Times New Roman" w:cs="Times New Roman"/>
          <w:sz w:val="24"/>
          <w:szCs w:val="24"/>
        </w:rPr>
        <w:t>) обед;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lastRenderedPageBreak/>
        <w:t>е) чтение книг;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ж) ничего не делаю;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79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7915">
        <w:rPr>
          <w:rFonts w:ascii="Times New Roman" w:hAnsi="Times New Roman" w:cs="Times New Roman"/>
          <w:sz w:val="24"/>
          <w:szCs w:val="24"/>
        </w:rPr>
        <w:t>) уроки;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и) увлечения;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  <w:sectPr w:rsidR="00C548CD" w:rsidRPr="00A67915" w:rsidSect="007F7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7915">
        <w:rPr>
          <w:rFonts w:ascii="Times New Roman" w:hAnsi="Times New Roman" w:cs="Times New Roman"/>
          <w:sz w:val="24"/>
          <w:szCs w:val="24"/>
        </w:rPr>
        <w:t>к) занятия спортом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lastRenderedPageBreak/>
        <w:t>Анализ анкеты и беседа с детьми о причинах плохого  настроения и способах исправления ситуаций.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D2C" w:rsidRPr="00A67915" w:rsidRDefault="00C548CD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Анализ ситуации. Отчего может испортиться настроение?</w:t>
      </w:r>
    </w:p>
    <w:p w:rsidR="00C548CD" w:rsidRPr="00A67915" w:rsidRDefault="00C548CD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Как поступить правильно?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Чтение рассказа учителем.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1.- Федя, поговори со мной немного,- просит больная бабушка.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 Бабушка, мне совсем не интересно с тобой разговаривать!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Я хочу погулять, поиграть в футбол. Погода сегодня - о-го-го!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2.- Федя, давай всё же попробуем немного поговорить. Расскажи мне, что было в школе</w:t>
      </w:r>
      <w:proofErr w:type="gramStart"/>
      <w:r w:rsidRPr="00A679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7915">
        <w:rPr>
          <w:rFonts w:ascii="Times New Roman" w:hAnsi="Times New Roman" w:cs="Times New Roman"/>
          <w:sz w:val="24"/>
          <w:szCs w:val="24"/>
        </w:rPr>
        <w:t>О чём вам сегодня рассказывала учительница? А как твой новый друг Витя? Почему бы тебе не пригласить его в гости?..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Федя подошёл к бабушке, сел на стул и стал с ней разговаривать. Он так весело рассказывал о школе, что бабушка забыла о своём нездоровье. Она смеялась вместе с внуком, а потом сказала: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 Это был очень весёлый разговор. Ты меня развлёк. Спасибо,  внучек. А теперь можешь погулять. Только не забудь об уроках.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3.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Федя пришёл домой хмурый</w:t>
      </w:r>
      <w:proofErr w:type="gramStart"/>
      <w:r w:rsidRPr="00A679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7915">
        <w:rPr>
          <w:rFonts w:ascii="Times New Roman" w:hAnsi="Times New Roman" w:cs="Times New Roman"/>
          <w:sz w:val="24"/>
          <w:szCs w:val="24"/>
        </w:rPr>
        <w:t xml:space="preserve"> Он долго возился в коридоре, потом вошёл в комнату. Бабушка лежала на диване.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-Ба, я есть хочу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-Федя, мне сегодня нездоровится. Я не выходила из дому. Дома нет хлеба.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-Но я не могу,  есть без хлеба!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-Придётся тебе сходить в магазин и купить хлеб.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 Бабушка, я никогда не покупал хлеб.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-Ничего страшного.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8CD" w:rsidRPr="00A67915" w:rsidRDefault="00C548CD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4.</w:t>
      </w:r>
      <w:r w:rsidRPr="00A67915">
        <w:rPr>
          <w:rFonts w:ascii="Times New Roman" w:hAnsi="Times New Roman" w:cs="Times New Roman"/>
          <w:i/>
          <w:sz w:val="24"/>
          <w:szCs w:val="24"/>
        </w:rPr>
        <w:t>Оздоровительная минутка.   «Сотвори солнце в себе»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Постарайтесь ежедневно 1-3 минутки посвящать добрым словам. Каждое доброе слово несёт силу, энергию, прежде всего тому человеку, кто сказал его, а затем и тому, в адрес кому эти слова сказаны. Важно не только сказать доброе слово, но и вложить в него душу. Без тепла, без искренности сказанное слово - неживое.</w:t>
      </w:r>
    </w:p>
    <w:p w:rsidR="00C548CD" w:rsidRPr="00A67915" w:rsidRDefault="00C548CD" w:rsidP="00C54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8CD" w:rsidRPr="00A67915" w:rsidRDefault="00C548CD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5. </w:t>
      </w:r>
      <w:r w:rsidRPr="00A67915">
        <w:rPr>
          <w:rFonts w:ascii="Times New Roman" w:eastAsia="Times New Roman" w:hAnsi="Times New Roman" w:cs="Times New Roman"/>
          <w:i/>
          <w:sz w:val="24"/>
          <w:szCs w:val="24"/>
        </w:rPr>
        <w:t>Народная мудрость.</w:t>
      </w:r>
    </w:p>
    <w:p w:rsidR="00C548CD" w:rsidRPr="00A67915" w:rsidRDefault="00C548CD" w:rsidP="005F1869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15">
        <w:rPr>
          <w:rFonts w:ascii="Times New Roman" w:eastAsia="Times New Roman" w:hAnsi="Times New Roman" w:cs="Times New Roman"/>
          <w:sz w:val="24"/>
          <w:szCs w:val="24"/>
        </w:rPr>
        <w:t xml:space="preserve">Лицом </w:t>
      </w:r>
      <w:proofErr w:type="gramStart"/>
      <w:r w:rsidRPr="00A67915">
        <w:rPr>
          <w:rFonts w:ascii="Times New Roman" w:eastAsia="Times New Roman" w:hAnsi="Times New Roman" w:cs="Times New Roman"/>
          <w:sz w:val="24"/>
          <w:szCs w:val="24"/>
        </w:rPr>
        <w:t>хорош</w:t>
      </w:r>
      <w:proofErr w:type="gramEnd"/>
      <w:r w:rsidRPr="00A67915">
        <w:rPr>
          <w:rFonts w:ascii="Times New Roman" w:eastAsia="Times New Roman" w:hAnsi="Times New Roman" w:cs="Times New Roman"/>
          <w:sz w:val="24"/>
          <w:szCs w:val="24"/>
        </w:rPr>
        <w:t xml:space="preserve">, да душою непригож. </w:t>
      </w:r>
    </w:p>
    <w:p w:rsidR="00C548CD" w:rsidRPr="00A67915" w:rsidRDefault="00C548CD" w:rsidP="005F1869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7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Кудри завивай, да про дело не забывай. </w:t>
      </w:r>
    </w:p>
    <w:p w:rsidR="00C548CD" w:rsidRPr="00A67915" w:rsidRDefault="00C548CD" w:rsidP="005F1869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A67915">
        <w:rPr>
          <w:rFonts w:ascii="Times New Roman" w:eastAsia="Times New Roman" w:hAnsi="Times New Roman" w:cs="Times New Roman"/>
          <w:spacing w:val="-1"/>
          <w:sz w:val="24"/>
          <w:szCs w:val="24"/>
        </w:rPr>
        <w:t>Родилась</w:t>
      </w:r>
      <w:proofErr w:type="gramEnd"/>
      <w:r w:rsidRPr="00A679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пригожа, да по нраву негожа. </w:t>
      </w:r>
    </w:p>
    <w:p w:rsidR="00C548CD" w:rsidRPr="00A67915" w:rsidRDefault="00C548CD" w:rsidP="005F186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Доброе слово и в мороз согреет.</w:t>
      </w:r>
    </w:p>
    <w:p w:rsidR="000F7D2C" w:rsidRPr="00A67915" w:rsidRDefault="00C548CD" w:rsidP="005F186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От одного слова да навек ссора.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lastRenderedPageBreak/>
        <w:t xml:space="preserve">Здоровье дарит разум! 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Кто долго жует, тот долго живет. 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С курами ложись, с петухами вставай 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Больному и мёд не вкусен, а здоровый и камень ест.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Здоровье дороже богатства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Держи голову в холоде, живот в голоде, а ноги в тепле.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Здоровье дороже денег. Здоров буду – и денег добуду.</w:t>
      </w:r>
    </w:p>
    <w:p w:rsidR="000F7D2C" w:rsidRPr="00A67915" w:rsidRDefault="000F7D2C" w:rsidP="005F18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A67915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A67915">
        <w:rPr>
          <w:rFonts w:ascii="Times New Roman" w:hAnsi="Times New Roman" w:cs="Times New Roman"/>
          <w:sz w:val="24"/>
          <w:szCs w:val="24"/>
        </w:rPr>
        <w:t>, а здоровье смолоду.</w:t>
      </w:r>
    </w:p>
    <w:p w:rsidR="00456E1E" w:rsidRPr="00A67915" w:rsidRDefault="00C548CD" w:rsidP="005F1869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15">
        <w:rPr>
          <w:rFonts w:ascii="Times New Roman" w:eastAsia="Times New Roman" w:hAnsi="Times New Roman" w:cs="Times New Roman"/>
          <w:sz w:val="24"/>
          <w:szCs w:val="24"/>
        </w:rPr>
        <w:t>Как вы понимаете эти пословицы?</w:t>
      </w:r>
    </w:p>
    <w:p w:rsidR="00A67915" w:rsidRDefault="00A67915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 xml:space="preserve">6. Задачи Г. </w:t>
      </w:r>
      <w:proofErr w:type="spellStart"/>
      <w:r w:rsidRPr="00A67915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1 класс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1а класс побывал в кабинете зубного врача, и ему вырвали 12 молочных зубов. После этого в кабинете зубного врача побывал 1б, и ему вырвали на 4 молочных зуба больше. Сколько молочных зубов оставили оба класса в кабинете зубного врача, если известно, что один первоклассник свой вырванный зуб унёс домой?</w:t>
      </w: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2 класс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В аптечке было 27 разных лекарств. 2 маленьких мальчика открыли аптечку и стали пробовать. Один мальчик  попробовал 5 лекарств и молча, упал на пол. Второй попробовал 3 лекарства. И с громким криком убежал. Сколько лекарств осталось не попробованными?    </w:t>
      </w: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D2C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 xml:space="preserve">Отдельные приёмы </w:t>
      </w:r>
      <w:proofErr w:type="spellStart"/>
      <w:r w:rsidRPr="00A67915"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 w:rsidRPr="00A67915">
        <w:rPr>
          <w:rFonts w:ascii="Times New Roman" w:hAnsi="Times New Roman" w:cs="Times New Roman"/>
          <w:i/>
          <w:sz w:val="24"/>
          <w:szCs w:val="24"/>
        </w:rPr>
        <w:t xml:space="preserve"> технологии.</w:t>
      </w:r>
    </w:p>
    <w:p w:rsidR="006A4A2A" w:rsidRPr="00A67915" w:rsidRDefault="006A4A2A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  1. Карточк</w:t>
      </w:r>
      <w:r w:rsidR="005F1869" w:rsidRPr="00A67915">
        <w:rPr>
          <w:rFonts w:ascii="Times New Roman" w:hAnsi="Times New Roman" w:cs="Times New Roman"/>
          <w:sz w:val="24"/>
          <w:szCs w:val="24"/>
        </w:rPr>
        <w:t xml:space="preserve">и  надо  располагать </w:t>
      </w:r>
      <w:r w:rsidRPr="00A67915">
        <w:rPr>
          <w:rFonts w:ascii="Times New Roman" w:hAnsi="Times New Roman" w:cs="Times New Roman"/>
          <w:sz w:val="24"/>
          <w:szCs w:val="24"/>
        </w:rPr>
        <w:t xml:space="preserve">  на такой высоте, чтобы дети, подойдя к доске, не просто достали карточку, а потянулись за ней (позвоночник распрямляется, снимается напряжение с плечевого пояса). Карточки даны разного цвета – ребёнок выбирает карточку понравившегося цвета (стабилизируется эмоциональное состояние), страх перед выполнением задания проходит. 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 2.  Тренажёр для стоп (массажный коврик). Это квадрат 30 см </w:t>
      </w:r>
      <w:proofErr w:type="spellStart"/>
      <w:r w:rsidRPr="00A679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67915">
        <w:rPr>
          <w:rFonts w:ascii="Times New Roman" w:hAnsi="Times New Roman" w:cs="Times New Roman"/>
          <w:sz w:val="24"/>
          <w:szCs w:val="24"/>
        </w:rPr>
        <w:t xml:space="preserve"> 30 см из хлопчатобумажной ткани или другого материала с галькой, пуговицами и т.д. Ткань должна быть не тонкой, чтобы ногам было не больно. Тренажер восстанавливает правильный свод стопы (профилактика плоскостопия), улучшает циркуляцию крови, активизирует биологические точки. На одном из уроков дети  могут разуться, и весь урок их ноги стоят на массажном коврике. Но можно использовать коврик и   при проведении </w:t>
      </w:r>
      <w:proofErr w:type="spellStart"/>
      <w:r w:rsidRPr="00A6791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67915">
        <w:rPr>
          <w:rFonts w:ascii="Times New Roman" w:hAnsi="Times New Roman" w:cs="Times New Roman"/>
          <w:sz w:val="24"/>
          <w:szCs w:val="24"/>
        </w:rPr>
        <w:t>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3. Мешочек с крупой, который кладётся  на голову.  Он не даёт детям писать с наклоненной головой.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  4. Для учащихся младших классов особое внимание следует уделять упражнениям для кистей и пальцев рук. Это обуславливается процессами формирования кисти у детей младшего школьного возраста.  Тренировка движений пальцев и кисти рук является важнейшим фактором, стимулирующим речевое развитие ребёнка.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Можно использовать: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1) тренажёры для пальцев рук (мешочки, заполненные горохом, гречкой, пшеном, рисом).  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2) пальчиковую гимнастику. 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 5.  Не нужно забывать и о дыхании.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Урок можно начинать с успокаивающего дыхания, во время контрольной или самостоятельной работы использовать мобилизующее дыхание.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 6.  Дети должны двигаться для снятия напряжения с плечевого пояса, с позвоночника – то есть не забывать о подвижных  физ</w:t>
      </w:r>
      <w:r w:rsidR="005F1869" w:rsidRPr="00A67915">
        <w:rPr>
          <w:rFonts w:ascii="Times New Roman" w:hAnsi="Times New Roman" w:cs="Times New Roman"/>
          <w:sz w:val="24"/>
          <w:szCs w:val="24"/>
        </w:rPr>
        <w:t>культ</w:t>
      </w:r>
      <w:r w:rsidRPr="00A67915">
        <w:rPr>
          <w:rFonts w:ascii="Times New Roman" w:hAnsi="Times New Roman" w:cs="Times New Roman"/>
          <w:sz w:val="24"/>
          <w:szCs w:val="24"/>
        </w:rPr>
        <w:t>минутках.  Самую большую физ</w:t>
      </w:r>
      <w:r w:rsidR="005F1869" w:rsidRPr="00A67915">
        <w:rPr>
          <w:rFonts w:ascii="Times New Roman" w:hAnsi="Times New Roman" w:cs="Times New Roman"/>
          <w:sz w:val="24"/>
          <w:szCs w:val="24"/>
        </w:rPr>
        <w:t>культ</w:t>
      </w:r>
      <w:r w:rsidRPr="00A67915">
        <w:rPr>
          <w:rFonts w:ascii="Times New Roman" w:hAnsi="Times New Roman" w:cs="Times New Roman"/>
          <w:sz w:val="24"/>
          <w:szCs w:val="24"/>
        </w:rPr>
        <w:t>минутку проводить на 20 минуте урока, так как на этой минуте наступает фаза компенсированного (преодолеваемого) утомления.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lastRenderedPageBreak/>
        <w:t xml:space="preserve">          7. Во время урока я  использую музыкальные паузы. Произведения Бетховена стимулируют интеллектуальную деятельность, поддерживают вдохновение. Музыка П.И.Чайковского расслабляет и успокаивает. Музыка Баха дарит чувство покоя, возвышает. А под весёлую мелодию с животными у детей поднимается настроение и они готовы к восприятию материала.</w:t>
      </w:r>
    </w:p>
    <w:p w:rsidR="000F7D2C" w:rsidRPr="00A67915" w:rsidRDefault="000F7D2C" w:rsidP="000F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         8.   На  « дерево здоровья» для наглядной пропаганды здорового образа жизни можно заносить  имена и фамилии ни разу не болевших учеников за четверть. По итогам года самые здоровые ученики получают награду, поощрение. </w:t>
      </w: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869" w:rsidRPr="00A67915" w:rsidRDefault="005F1869" w:rsidP="000F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869" w:rsidRPr="00A67915" w:rsidRDefault="005F1869" w:rsidP="000F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>В ходе реализации данных методических требований</w:t>
      </w:r>
    </w:p>
    <w:p w:rsidR="000F7D2C" w:rsidRPr="00A67915" w:rsidRDefault="000F7D2C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915">
        <w:rPr>
          <w:rFonts w:ascii="Times New Roman" w:hAnsi="Times New Roman" w:cs="Times New Roman"/>
          <w:i/>
          <w:sz w:val="24"/>
          <w:szCs w:val="24"/>
        </w:rPr>
        <w:t xml:space="preserve"> можно добиться следующих результатов.</w:t>
      </w:r>
    </w:p>
    <w:p w:rsidR="005F1869" w:rsidRPr="00A67915" w:rsidRDefault="005F1869" w:rsidP="000F7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Рост физической и санитарно-гигиенической культуры учащихся. </w:t>
      </w: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и потребностей к занятиям физкультурой и спортом, здоровому и активному образу жизни. </w:t>
      </w: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Приобретение учащимися устойчивых навыков обеспечение безопасной жизнедеятельности как важного условия самореализации личности. </w:t>
      </w: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Укрепление морально-психологического здоровья учащихся, развитие их коммуникативных способностей, нравственное и эстетической совершенствование личности каждого ребенка. </w:t>
      </w: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 xml:space="preserve">Повышение социального самосознания статуса личности, развитие гражданской и творческой инициативы и самостоятельности, навыков социализации. </w:t>
      </w:r>
    </w:p>
    <w:p w:rsidR="000F7D2C" w:rsidRPr="00A67915" w:rsidRDefault="000F7D2C" w:rsidP="005F18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7915">
        <w:rPr>
          <w:rFonts w:ascii="Times New Roman" w:hAnsi="Times New Roman" w:cs="Times New Roman"/>
          <w:sz w:val="24"/>
          <w:szCs w:val="24"/>
        </w:rPr>
        <w:t>Рост мотивации к обучению, развитие навыков самоконтроля и самоанализа, стойкий интерес к познавательной деятельности, в том числе творческой.</w:t>
      </w:r>
    </w:p>
    <w:sectPr w:rsidR="000F7D2C" w:rsidRPr="00A67915" w:rsidSect="007F73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228E59DB"/>
    <w:multiLevelType w:val="hybridMultilevel"/>
    <w:tmpl w:val="EFF89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20AC"/>
    <w:multiLevelType w:val="multilevel"/>
    <w:tmpl w:val="2BB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04519"/>
    <w:multiLevelType w:val="hybridMultilevel"/>
    <w:tmpl w:val="0450C2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E85D5B"/>
    <w:multiLevelType w:val="hybridMultilevel"/>
    <w:tmpl w:val="79B21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A8327C8"/>
    <w:multiLevelType w:val="hybridMultilevel"/>
    <w:tmpl w:val="C4BE6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8CD"/>
    <w:rsid w:val="000F7D2C"/>
    <w:rsid w:val="00144839"/>
    <w:rsid w:val="002E7DA1"/>
    <w:rsid w:val="003E5653"/>
    <w:rsid w:val="00456E1E"/>
    <w:rsid w:val="005F1869"/>
    <w:rsid w:val="006A4A2A"/>
    <w:rsid w:val="00925138"/>
    <w:rsid w:val="00925D3B"/>
    <w:rsid w:val="00970FAD"/>
    <w:rsid w:val="00A67915"/>
    <w:rsid w:val="00C548CD"/>
    <w:rsid w:val="00CC093C"/>
    <w:rsid w:val="00D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8CD"/>
    <w:pPr>
      <w:spacing w:after="0" w:line="240" w:lineRule="auto"/>
    </w:pPr>
  </w:style>
  <w:style w:type="paragraph" w:styleId="a4">
    <w:name w:val="List Paragraph"/>
    <w:basedOn w:val="a"/>
    <w:qFormat/>
    <w:rsid w:val="00C548C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2">
    <w:name w:val="Стиль2"/>
    <w:basedOn w:val="a"/>
    <w:rsid w:val="00C548CD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231D-ED63-4677-A9DF-B5A03427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1805</Words>
  <Characters>10289</Characters>
  <Application>Microsoft Office Word</Application>
  <DocSecurity>0</DocSecurity>
  <Lines>85</Lines>
  <Paragraphs>24</Paragraphs>
  <ScaleCrop>false</ScaleCrop>
  <Company>school2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2012-10-14T18:22:00Z</dcterms:created>
  <dcterms:modified xsi:type="dcterms:W3CDTF">2014-11-11T08:17:00Z</dcterms:modified>
</cp:coreProperties>
</file>