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F7" w:rsidRPr="00A44AF7" w:rsidRDefault="00A44AF7">
      <w:pPr>
        <w:rPr>
          <w:rFonts w:ascii="Times New Roman" w:hAnsi="Times New Roman"/>
          <w:b/>
          <w:sz w:val="24"/>
          <w:szCs w:val="24"/>
        </w:rPr>
      </w:pPr>
      <w:r w:rsidRPr="00A44AF7">
        <w:rPr>
          <w:rFonts w:ascii="Times New Roman" w:hAnsi="Times New Roman"/>
          <w:b/>
          <w:sz w:val="24"/>
          <w:szCs w:val="24"/>
        </w:rPr>
        <w:t>Приложение 1.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5103"/>
        <w:gridCol w:w="1276"/>
      </w:tblGrid>
      <w:tr w:rsidR="007366D2" w:rsidRPr="00815E49" w:rsidTr="0026475A">
        <w:tc>
          <w:tcPr>
            <w:tcW w:w="3544" w:type="dxa"/>
          </w:tcPr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Этапы работы.</w:t>
            </w:r>
          </w:p>
        </w:tc>
        <w:tc>
          <w:tcPr>
            <w:tcW w:w="5103" w:type="dxa"/>
          </w:tcPr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Содержание этапа.</w:t>
            </w:r>
          </w:p>
        </w:tc>
        <w:tc>
          <w:tcPr>
            <w:tcW w:w="1276" w:type="dxa"/>
          </w:tcPr>
          <w:p w:rsidR="007366D2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E49">
              <w:rPr>
                <w:rFonts w:ascii="Times New Roman" w:hAnsi="Times New Roman"/>
                <w:sz w:val="24"/>
                <w:szCs w:val="24"/>
              </w:rPr>
              <w:t>Примеча</w:t>
            </w:r>
            <w:proofErr w:type="spellEnd"/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E49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7366D2" w:rsidRPr="00815E49" w:rsidTr="0026475A">
        <w:trPr>
          <w:trHeight w:val="5652"/>
        </w:trPr>
        <w:tc>
          <w:tcPr>
            <w:tcW w:w="3544" w:type="dxa"/>
          </w:tcPr>
          <w:p w:rsidR="007366D2" w:rsidRPr="00815E49" w:rsidRDefault="007366D2" w:rsidP="0026475A">
            <w:pPr>
              <w:pStyle w:val="1"/>
              <w:spacing w:after="0" w:line="36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момент: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организация начала урока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мотивация учебной деятельности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Цели для учащихся: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-включиться в деловой ритм урока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сформировать цель урока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определить практическое значение материала урока в твоей жизни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Цели и задачи для учителя: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создать благоприятную психологическую атмосферу. Включить учащихся в деловой ритм урока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-подготовить учащихся к осознанному восприятию материала, стимулировать познавательный интерес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Методы организации работы: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Беседа с применением презентации, подготовленной одним из учащихся и проблемных вопросов.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Форма организации работы: фронтальная, коллективная.</w:t>
            </w:r>
          </w:p>
        </w:tc>
        <w:tc>
          <w:tcPr>
            <w:tcW w:w="5103" w:type="dxa"/>
          </w:tcPr>
          <w:p w:rsidR="007366D2" w:rsidRPr="00815E49" w:rsidRDefault="007366D2" w:rsidP="0026475A">
            <w:pPr>
              <w:pStyle w:val="1"/>
              <w:spacing w:after="0" w:line="36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1. Добрый день, ребята.  Мы собрались сегодня с вами, чтобы продолжить совместно познавать тайны живых организмов.  А какую область живой природы нам предстоит познать? На этот вопрос  поможет ответить презентация. Рассмотрите внимательно </w:t>
            </w: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слайд 2</w:t>
            </w:r>
            <w:r w:rsidRPr="00815E49">
              <w:rPr>
                <w:rFonts w:ascii="Times New Roman" w:hAnsi="Times New Roman"/>
                <w:sz w:val="24"/>
                <w:szCs w:val="24"/>
              </w:rPr>
              <w:t xml:space="preserve"> и скажите, что нам сегодня предстоит сделать, какие цели мы сегодня поставим перед собой? Учащиеся формулируют цели урока.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2. В тетради записываем тему урока: «Бесполое и половое размножение организмов» </w:t>
            </w: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слайд 3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3. В каких областях можно применить знания о размножении организмов? Посмотрите на схему и ответьте на вопрос</w:t>
            </w:r>
            <w:proofErr w:type="gramStart"/>
            <w:r w:rsidRPr="00815E49">
              <w:rPr>
                <w:rFonts w:ascii="Times New Roman" w:hAnsi="Times New Roman"/>
                <w:sz w:val="24"/>
                <w:szCs w:val="24"/>
              </w:rPr>
              <w:t>.</w:t>
            </w: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лайд3</w:t>
            </w:r>
          </w:p>
        </w:tc>
        <w:tc>
          <w:tcPr>
            <w:tcW w:w="1276" w:type="dxa"/>
          </w:tcPr>
          <w:p w:rsidR="007366D2" w:rsidRPr="00815E49" w:rsidRDefault="007366D2" w:rsidP="0026475A">
            <w:pPr>
              <w:spacing w:after="0" w:line="36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6D2" w:rsidRPr="00815E49" w:rsidTr="0026475A">
        <w:trPr>
          <w:trHeight w:val="982"/>
        </w:trPr>
        <w:tc>
          <w:tcPr>
            <w:tcW w:w="3544" w:type="dxa"/>
          </w:tcPr>
          <w:p w:rsidR="007366D2" w:rsidRPr="00815E49" w:rsidRDefault="007366D2" w:rsidP="0026475A">
            <w:pPr>
              <w:pStyle w:val="1"/>
              <w:spacing w:after="0" w:line="36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знаний.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Цели для учащихся: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- вспомнить жизненный цикл </w:t>
            </w:r>
            <w:r w:rsidRPr="00815E49">
              <w:rPr>
                <w:rFonts w:ascii="Times New Roman" w:hAnsi="Times New Roman"/>
                <w:sz w:val="24"/>
                <w:szCs w:val="24"/>
              </w:rPr>
              <w:lastRenderedPageBreak/>
              <w:t>клетки, фазы и биологическое значение митоза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приобрести навыки самоконтроля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выработать навыки решения тестовых заданий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выявить пробелы в знаниях с целью их последующего устранения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Цели и задачи для учителя: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-оценить уровень подготовленности учащихся, скорректировать их знания, проверить готовность к восприятию новой информации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Методы организации работы:</w:t>
            </w:r>
            <w:r w:rsidRPr="00815E49">
              <w:rPr>
                <w:rFonts w:ascii="Times New Roman" w:hAnsi="Times New Roman"/>
                <w:sz w:val="24"/>
                <w:szCs w:val="24"/>
              </w:rPr>
              <w:t xml:space="preserve"> индивидуальное решение тестовых заданий.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Форма организации работы:</w:t>
            </w:r>
            <w:r w:rsidRPr="00815E49">
              <w:rPr>
                <w:rFonts w:ascii="Times New Roman" w:hAnsi="Times New Roman"/>
                <w:sz w:val="24"/>
                <w:szCs w:val="24"/>
              </w:rPr>
              <w:t xml:space="preserve"> индивидуальная, коллективная (при обсуждении, полученных результатов)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Критерии достижения целей и задач данного этапа урока: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успешное решение учащимися тестовых заданий. При подведении итогов учитель устраняет пробелы в знаниях, поясняя правильные ответы, отвечая на вопросы учащихся.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Методы мотивирования учебной активности учащихся</w:t>
            </w:r>
            <w:r w:rsidRPr="00815E49">
              <w:rPr>
                <w:rFonts w:ascii="Times New Roman" w:hAnsi="Times New Roman"/>
                <w:sz w:val="24"/>
                <w:szCs w:val="24"/>
              </w:rPr>
              <w:t>: хорошие оценки за работу.</w:t>
            </w:r>
          </w:p>
        </w:tc>
        <w:tc>
          <w:tcPr>
            <w:tcW w:w="5103" w:type="dxa"/>
          </w:tcPr>
          <w:p w:rsidR="007366D2" w:rsidRPr="00815E49" w:rsidRDefault="007366D2" w:rsidP="0026475A">
            <w:pPr>
              <w:pStyle w:val="1"/>
              <w:spacing w:after="0" w:line="36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lastRenderedPageBreak/>
              <w:t>1. Как размножаются соматические клетки и одноклеточные организмы?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2. На прошлом уроке мы изучили способ деления клеток </w:t>
            </w:r>
            <w:proofErr w:type="gramStart"/>
            <w:r w:rsidRPr="00815E49">
              <w:rPr>
                <w:rFonts w:ascii="Times New Roman" w:hAnsi="Times New Roman"/>
                <w:sz w:val="24"/>
                <w:szCs w:val="24"/>
              </w:rPr>
              <w:t>эукариот</w:t>
            </w:r>
            <w:proofErr w:type="gramEnd"/>
            <w:r w:rsidRPr="00815E49">
              <w:rPr>
                <w:rFonts w:ascii="Times New Roman" w:hAnsi="Times New Roman"/>
                <w:sz w:val="24"/>
                <w:szCs w:val="24"/>
              </w:rPr>
              <w:t xml:space="preserve"> и я предлагаю вам </w:t>
            </w:r>
            <w:r w:rsidRPr="00815E49">
              <w:rPr>
                <w:rFonts w:ascii="Times New Roman" w:hAnsi="Times New Roman"/>
                <w:sz w:val="24"/>
                <w:szCs w:val="24"/>
              </w:rPr>
              <w:lastRenderedPageBreak/>
              <w:t>проверить свои знания и решить тест.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(учащиеся решают тест при помощи нетбуков и затем отправляют результаты на компьютер учителя,</w:t>
            </w:r>
            <w:r w:rsidR="00A44A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15E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осуществляют самопроверку).</w:t>
            </w:r>
          </w:p>
          <w:p w:rsidR="007366D2" w:rsidRPr="00815E49" w:rsidRDefault="00C15A44" w:rsidP="0026475A">
            <w:pPr>
              <w:pStyle w:val="1"/>
              <w:spacing w:after="0" w:line="360" w:lineRule="auto"/>
              <w:ind w:left="6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Приложение 2</w:t>
            </w:r>
            <w:r w:rsidR="007366D2" w:rsidRPr="00815E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3. Проводиться коллективное обсуждение полученных результатов.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pStyle w:val="1"/>
              <w:spacing w:after="0" w:line="36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6D2" w:rsidRPr="00815E49" w:rsidRDefault="007366D2" w:rsidP="0026475A">
            <w:pPr>
              <w:pStyle w:val="a3"/>
              <w:spacing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15E49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Информационно-коммуникационн</w:t>
            </w:r>
            <w:r w:rsidRPr="00815E49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ые технологии.</w:t>
            </w:r>
          </w:p>
          <w:p w:rsidR="007366D2" w:rsidRPr="00815E49" w:rsidRDefault="007366D2" w:rsidP="0026475A">
            <w:pPr>
              <w:pStyle w:val="a3"/>
              <w:spacing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pStyle w:val="a3"/>
              <w:spacing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15E49">
              <w:rPr>
                <w:rStyle w:val="a4"/>
                <w:rFonts w:ascii="Times New Roman" w:hAnsi="Times New Roman"/>
                <w:sz w:val="24"/>
                <w:szCs w:val="24"/>
              </w:rPr>
              <w:t>Компьютерное тестирование.</w:t>
            </w:r>
          </w:p>
          <w:p w:rsidR="007366D2" w:rsidRPr="00815E49" w:rsidRDefault="007366D2" w:rsidP="0026475A">
            <w:pPr>
              <w:pStyle w:val="a3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E49">
              <w:rPr>
                <w:rStyle w:val="a4"/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6D2" w:rsidRPr="00815E49" w:rsidTr="0026475A">
        <w:trPr>
          <w:trHeight w:val="6652"/>
        </w:trPr>
        <w:tc>
          <w:tcPr>
            <w:tcW w:w="3544" w:type="dxa"/>
          </w:tcPr>
          <w:p w:rsidR="007366D2" w:rsidRPr="00815E49" w:rsidRDefault="007366D2" w:rsidP="0026475A">
            <w:pPr>
              <w:pStyle w:val="1"/>
              <w:spacing w:after="0" w:line="36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Объяснение нового материала.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Цели для учащихся: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сравнить формы размножения организмов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изучить способы бесполого и полового размножения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познакомиться с особенностями размножения разных организмов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развить навыки самообразования, работы с дополнительными источниками информации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научиться выделять главное, делать выводы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Цели и задачи для учителя: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повторить и обобщить знания о способах размножения организмов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познакомить учащихся со способами бесполого и полового размножения, которые ранее не были изучены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развить у учащихся навыки самообразования, умения сравнивать, анализировать, находить главное, применять разные источники информации, составлять схемы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-создать атмосферу сотрудничества и заинтересованности, развитие коммуникативных способностей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lastRenderedPageBreak/>
              <w:t>- развить навыки работы с применением ИКТ.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вызвать  интерес  к проведению и выполнению исследовательских работ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Основное положение нового материала: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1. Сравнение бесполого и полового форм размножения.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2. Способы бесполого размножения.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3. Способы и особенности полового размножения.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Методы организации работы: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использование проблемных вопросов, исследовательская работа, сообщения учащихся, составление схем в тетрадях с применением презентаций и текста, выполнение заданий с помощью нетбуков, текста учебника; контроль и самопроверка знаний.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Формы организации работы: индивидуальная, фронтальная, коллективная.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Критерии достижения целей и задач данного этапа урока: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успешно выполненные задания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умение работать с текстом и другими источниками знаний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грамотное обоснование своей точки зрения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-умение вычленить главное из </w:t>
            </w:r>
            <w:r w:rsidRPr="00815E49">
              <w:rPr>
                <w:rFonts w:ascii="Times New Roman" w:hAnsi="Times New Roman"/>
                <w:sz w:val="24"/>
                <w:szCs w:val="24"/>
              </w:rPr>
              <w:lastRenderedPageBreak/>
              <w:t>полученной информации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Критерии определения уровня внимания и интереса учащихся к излагаемому материалу</w:t>
            </w:r>
            <w:r w:rsidRPr="00815E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активность при выполнении заданий, ответах на вопросы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-наличие уточняющихся вопросов в сложных местах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взаимопонимание и сотрудничество между учителем и учениками, учащимися в классе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Методы мотивирования учебной активности учащихся: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поддержка при выполнении трудных заданий и похвала за успехи со стороны учителя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хорошие оценки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самоудовлетворение от выполненной успешно работы</w:t>
            </w:r>
          </w:p>
        </w:tc>
        <w:tc>
          <w:tcPr>
            <w:tcW w:w="5103" w:type="dxa"/>
          </w:tcPr>
          <w:p w:rsidR="007366D2" w:rsidRPr="00815E49" w:rsidRDefault="007366D2" w:rsidP="0026475A">
            <w:pPr>
              <w:pStyle w:val="1"/>
              <w:spacing w:after="0" w:line="36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lastRenderedPageBreak/>
              <w:t>1. Деление клетки - это бесполая форма размножения или половая? Почему?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2. Чем половое размножение отличается от </w:t>
            </w:r>
            <w:proofErr w:type="gramStart"/>
            <w:r w:rsidRPr="00815E49">
              <w:rPr>
                <w:rFonts w:ascii="Times New Roman" w:hAnsi="Times New Roman"/>
                <w:sz w:val="24"/>
                <w:szCs w:val="24"/>
              </w:rPr>
              <w:t>бесполого</w:t>
            </w:r>
            <w:proofErr w:type="gramEnd"/>
            <w:r w:rsidRPr="00815E49">
              <w:rPr>
                <w:rFonts w:ascii="Times New Roman" w:hAnsi="Times New Roman"/>
                <w:sz w:val="24"/>
                <w:szCs w:val="24"/>
              </w:rPr>
              <w:t xml:space="preserve">?  </w:t>
            </w:r>
            <w:r w:rsidRPr="00815E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 этот вопрос ответит ученица, которая провела небольшую исследовательскую работу.  Она </w:t>
            </w:r>
            <w:proofErr w:type="gramStart"/>
            <w:r w:rsidRPr="00815E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изучила</w:t>
            </w:r>
            <w:proofErr w:type="gramEnd"/>
            <w:r w:rsidRPr="00815E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получила выращивала растения при помощи семян и вегетативно и ознакомит нас с результатами проекта.   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Выводы:</w:t>
            </w:r>
            <w:r w:rsidR="00A44A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слайд 4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15E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Какая форма размножения появилась первой в процессе эволюции? Почему?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4. Мы выяснили, что первые живые организмы были </w:t>
            </w:r>
            <w:proofErr w:type="gramStart"/>
            <w:r w:rsidRPr="00815E49">
              <w:rPr>
                <w:rFonts w:ascii="Times New Roman" w:hAnsi="Times New Roman"/>
                <w:sz w:val="24"/>
                <w:szCs w:val="24"/>
              </w:rPr>
              <w:t>одноклеточными</w:t>
            </w:r>
            <w:proofErr w:type="gramEnd"/>
            <w:r w:rsidRPr="00815E49">
              <w:rPr>
                <w:rFonts w:ascii="Times New Roman" w:hAnsi="Times New Roman"/>
                <w:sz w:val="24"/>
                <w:szCs w:val="24"/>
              </w:rPr>
              <w:t xml:space="preserve"> и они размножались бесполым путем. 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5. Какие способы бесполого размножения существуют? Чтобы ответить на этот вопрос, выполните задание</w:t>
            </w:r>
            <w:r w:rsidRPr="00815E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Рассмотрите внимательно презентацию на нетбуках и заполните схему.  </w:t>
            </w: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Слайды 5-13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 « Способы бесполого размножения». Вспомните, какие организмы так размножаются, подготовьте комментарии к рисункам.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Способы бесполого размножения: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-прямое деление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-бинарное деление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-шизогония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-спорообразование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-почкование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-фрагментация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-вегетативное размножение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-полиэмбриония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-клонирование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6. Учащиеся заполняют в тетрадях схему, а </w:t>
            </w:r>
            <w:r w:rsidRPr="00815E49">
              <w:rPr>
                <w:rFonts w:ascii="Times New Roman" w:hAnsi="Times New Roman"/>
                <w:sz w:val="24"/>
                <w:szCs w:val="24"/>
              </w:rPr>
              <w:lastRenderedPageBreak/>
              <w:t>затем кратко рассказывают о каждом способе размножения.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7. С чем связано появление полового размножения?  Каковы его особенности? 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Чтобы ответить на эти вопросы, заполните пропуски в тексте, а одноклассники, подготовившие сообщения вам в этом помогут.</w:t>
            </w:r>
          </w:p>
          <w:p w:rsidR="00D503EF" w:rsidRDefault="007366D2" w:rsidP="0026475A">
            <w:pPr>
              <w:pStyle w:val="1"/>
              <w:spacing w:after="0" w:line="360" w:lineRule="auto"/>
              <w:ind w:left="68" w:hanging="6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815E49">
              <w:rPr>
                <w:rFonts w:ascii="Times New Roman" w:hAnsi="Times New Roman"/>
                <w:sz w:val="24"/>
                <w:szCs w:val="24"/>
              </w:rPr>
              <w:t>(</w:t>
            </w:r>
            <w:r w:rsidRPr="00815E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учащиеся заполняют пропуски в тексте, пользуясь</w:t>
            </w:r>
            <w:r w:rsidR="00C15A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интернет ресурсами. </w:t>
            </w:r>
            <w:proofErr w:type="gramEnd"/>
          </w:p>
          <w:p w:rsidR="00C15A44" w:rsidRDefault="00C15A44" w:rsidP="0026475A">
            <w:pPr>
              <w:pStyle w:val="1"/>
              <w:spacing w:after="0" w:line="360" w:lineRule="auto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 w:rsidRPr="00C15A44">
              <w:rPr>
                <w:rFonts w:ascii="Times New Roman" w:hAnsi="Times New Roman"/>
                <w:b/>
                <w:sz w:val="24"/>
                <w:szCs w:val="24"/>
              </w:rPr>
              <w:t>Приложение 3</w:t>
            </w:r>
            <w:r w:rsidR="007366D2" w:rsidRPr="00C15A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03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66D2" w:rsidRPr="00815E49">
              <w:rPr>
                <w:rFonts w:ascii="Times New Roman" w:hAnsi="Times New Roman"/>
                <w:sz w:val="24"/>
                <w:szCs w:val="24"/>
              </w:rPr>
              <w:t xml:space="preserve">Затем осуществляется коллективная проверка задания. </w:t>
            </w:r>
          </w:p>
          <w:p w:rsidR="007366D2" w:rsidRPr="00815E49" w:rsidRDefault="00C15A44" w:rsidP="0026475A">
            <w:pPr>
              <w:pStyle w:val="1"/>
              <w:spacing w:after="0" w:line="360" w:lineRule="auto"/>
              <w:ind w:left="68" w:hanging="6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4</w:t>
            </w:r>
            <w:r w:rsidR="007366D2" w:rsidRPr="00815E4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="007366D2" w:rsidRPr="00815E49">
              <w:rPr>
                <w:rFonts w:ascii="Times New Roman" w:hAnsi="Times New Roman"/>
                <w:sz w:val="24"/>
                <w:szCs w:val="24"/>
              </w:rPr>
              <w:t>При появлении затруднений или в конце работы учащиеся рассказывают о способах размножения, которые ранее не были изучены, т.е.  партеногенезе, изогамии, гетерогамии).</w:t>
            </w:r>
            <w:proofErr w:type="gramEnd"/>
            <w:r w:rsidR="007366D2" w:rsidRPr="00815E49">
              <w:rPr>
                <w:rFonts w:ascii="Times New Roman" w:hAnsi="Times New Roman"/>
                <w:sz w:val="24"/>
                <w:szCs w:val="24"/>
              </w:rPr>
              <w:t xml:space="preserve"> При выполнении задания учащимся можно пользоваться учебником</w:t>
            </w:r>
            <w:proofErr w:type="gramStart"/>
            <w:r w:rsidR="007366D2" w:rsidRPr="00815E4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366D2" w:rsidRPr="00815E49" w:rsidRDefault="007366D2" w:rsidP="0026475A">
            <w:pPr>
              <w:pStyle w:val="1"/>
              <w:spacing w:after="0" w:line="360" w:lineRule="auto"/>
              <w:ind w:left="6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815E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Заполните в тетради схему «Способы полового размножения», пользуясь, полученным текстом.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Способы полового размножения: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-конъюгация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-слияние гамет (</w:t>
            </w:r>
            <w:proofErr w:type="spellStart"/>
            <w:r w:rsidRPr="00815E49">
              <w:rPr>
                <w:rFonts w:ascii="Times New Roman" w:hAnsi="Times New Roman"/>
                <w:sz w:val="24"/>
                <w:szCs w:val="24"/>
              </w:rPr>
              <w:t>сингамия</w:t>
            </w:r>
            <w:proofErr w:type="spellEnd"/>
            <w:r w:rsidRPr="00815E4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-партеногенез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-изогамия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гетерогамия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pStyle w:val="1"/>
              <w:spacing w:after="0" w:line="360" w:lineRule="auto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Обобщающая беседа. </w:t>
            </w:r>
            <w:r w:rsidR="00CE1C85">
              <w:rPr>
                <w:rFonts w:ascii="Times New Roman" w:hAnsi="Times New Roman"/>
                <w:b/>
                <w:sz w:val="24"/>
                <w:szCs w:val="24"/>
              </w:rPr>
              <w:t>Слайды с 14-18</w:t>
            </w: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366D2" w:rsidRPr="00815E49" w:rsidRDefault="007366D2" w:rsidP="0026475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Style w:val="a4"/>
                <w:rFonts w:ascii="Times New Roman" w:hAnsi="Times New Roman"/>
                <w:sz w:val="24"/>
                <w:szCs w:val="24"/>
              </w:rPr>
              <w:t>Проектные технологии</w:t>
            </w:r>
          </w:p>
          <w:p w:rsidR="007366D2" w:rsidRPr="00815E49" w:rsidRDefault="007366D2" w:rsidP="0026475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Проблемное обучение</w:t>
            </w:r>
            <w:r w:rsidRPr="00815E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66D2" w:rsidRPr="00815E49" w:rsidRDefault="007366D2" w:rsidP="0026475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pStyle w:val="a3"/>
              <w:spacing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15E49">
              <w:rPr>
                <w:rStyle w:val="a4"/>
                <w:rFonts w:ascii="Times New Roman" w:hAnsi="Times New Roman"/>
                <w:sz w:val="24"/>
                <w:szCs w:val="24"/>
              </w:rPr>
              <w:t>Информационно-коммуникационные технологии</w:t>
            </w:r>
          </w:p>
          <w:p w:rsidR="007366D2" w:rsidRPr="00815E49" w:rsidRDefault="007366D2" w:rsidP="0026475A">
            <w:pPr>
              <w:pStyle w:val="a3"/>
              <w:spacing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pStyle w:val="a3"/>
              <w:spacing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pStyle w:val="a3"/>
              <w:spacing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pStyle w:val="a3"/>
              <w:spacing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pStyle w:val="a3"/>
              <w:spacing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pStyle w:val="a3"/>
              <w:spacing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pStyle w:val="a3"/>
              <w:spacing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pStyle w:val="a3"/>
              <w:spacing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pStyle w:val="a3"/>
              <w:spacing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pStyle w:val="a3"/>
              <w:spacing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pStyle w:val="a3"/>
              <w:spacing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Поиск информации при помощи </w:t>
            </w:r>
            <w:proofErr w:type="spellStart"/>
            <w:r w:rsidRPr="00815E49">
              <w:rPr>
                <w:rStyle w:val="a4"/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815E49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bCs/>
                <w:sz w:val="24"/>
                <w:szCs w:val="24"/>
              </w:rPr>
              <w:t>Применение методики «опорных конспектов».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6D2" w:rsidRPr="00815E49" w:rsidTr="0026475A">
        <w:tc>
          <w:tcPr>
            <w:tcW w:w="3544" w:type="dxa"/>
          </w:tcPr>
          <w:p w:rsidR="007366D2" w:rsidRPr="00815E49" w:rsidRDefault="007366D2" w:rsidP="0026475A">
            <w:pPr>
              <w:pStyle w:val="1"/>
              <w:spacing w:after="0" w:line="36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. Закрепление учебного материала: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первичное закрепление знаний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подведение итогов урока, рефлексия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Цели для учащихся: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выполнив задания, подкрепить свои знания о формах размножения организмов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выяснить степень качества  усвоения знаний и получить хорошую оценку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Цели и задачи для учителя: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-осмыслить, систематизировать, закрепить новые знания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продолжить формирования навыков самоконтроля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-осуществить первичную проверку усвоения и понимания нового материала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установить соответствие между поставленными задачами урока и его результатами, внести коррективы.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Методы организации работы:</w:t>
            </w:r>
            <w:r w:rsidRPr="00815E49">
              <w:rPr>
                <w:rFonts w:ascii="Times New Roman" w:hAnsi="Times New Roman"/>
                <w:sz w:val="24"/>
                <w:szCs w:val="24"/>
              </w:rPr>
              <w:t xml:space="preserve">  выполнение заданий различного уровня сложности, фронтальная беседа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Формы организации работы: индивидуальная, фронтальная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Критерии, позволяющие определить степень усвоения нового материала: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правильность выполнения заданий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 хорошие оценки за работу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Возможные пути и методы реагирования на ситуации, когда часть учащихся не усвоили  новый материал: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помощь учителя при выполнении работы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при выявлении ошибок проводиться коррекция знаний на следующем уроке, при подготовке домашнего задания</w:t>
            </w:r>
          </w:p>
        </w:tc>
        <w:tc>
          <w:tcPr>
            <w:tcW w:w="5103" w:type="dxa"/>
          </w:tcPr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Выполнить задание на  дидактических карточках. Самопроверка по компьютеру. </w:t>
            </w:r>
            <w:r w:rsidR="00CE1C85">
              <w:rPr>
                <w:rFonts w:ascii="Times New Roman" w:hAnsi="Times New Roman"/>
                <w:b/>
                <w:sz w:val="24"/>
                <w:szCs w:val="24"/>
              </w:rPr>
              <w:t>Слайды 19</w:t>
            </w:r>
            <w:bookmarkStart w:id="0" w:name="_GoBack"/>
            <w:bookmarkEnd w:id="0"/>
            <w:r w:rsidR="00C15A44">
              <w:rPr>
                <w:rFonts w:ascii="Times New Roman" w:hAnsi="Times New Roman"/>
                <w:b/>
                <w:sz w:val="24"/>
                <w:szCs w:val="24"/>
              </w:rPr>
              <w:t>-21. Приложение 5</w:t>
            </w: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15E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Решение биологической задачи.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В течение 12-18 недель каждый червь откладывает кокон размером </w:t>
            </w:r>
            <w:proofErr w:type="gramStart"/>
            <w:r w:rsidRPr="00815E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половину рисового зерна. В каждом коконе находится от 3 до 21 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зародыша червей. Через 2-3 недели из коконов появляются 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 новорожденные черви, 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длиной всего 4-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815E49">
                <w:rPr>
                  <w:rFonts w:ascii="Times New Roman" w:hAnsi="Times New Roman"/>
                  <w:sz w:val="24"/>
                  <w:szCs w:val="24"/>
                </w:rPr>
                <w:t>6 мм</w:t>
              </w:r>
            </w:smartTag>
            <w:r w:rsidRPr="00815E49">
              <w:rPr>
                <w:rFonts w:ascii="Times New Roman" w:hAnsi="Times New Roman"/>
                <w:sz w:val="24"/>
                <w:szCs w:val="24"/>
              </w:rPr>
              <w:t xml:space="preserve">, которые быстро растут и за 10-12 недель 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увеличивают массу 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 с 1 до 250-500 мг. Обычно молодые черви 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становятся половозрелыми к октябрю. 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За летний сезон их общая масса в </w:t>
            </w:r>
            <w:proofErr w:type="spellStart"/>
            <w:r w:rsidRPr="00815E49">
              <w:rPr>
                <w:rFonts w:ascii="Times New Roman" w:hAnsi="Times New Roman"/>
                <w:sz w:val="24"/>
                <w:szCs w:val="24"/>
              </w:rPr>
              <w:t>червятнике</w:t>
            </w:r>
            <w:proofErr w:type="spellEnd"/>
            <w:r w:rsidR="00A44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5E49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815E49">
              <w:rPr>
                <w:rFonts w:ascii="Times New Roman" w:hAnsi="Times New Roman"/>
                <w:sz w:val="24"/>
                <w:szCs w:val="24"/>
              </w:rPr>
              <w:t xml:space="preserve">ультиваторе увеличивается 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в 20-50 раз. 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Садовод поместил в почву 12 червей. 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Какое количество потомства можно получить от них к концу лета? 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 Какой будет их общая масса к концу лета? 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3. Подведение итогов. Рефлексия.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Что из того, что из того, что вы узнали на уроке, было для вас знакомо?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Что оказалось новым?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Выскажите свое отношение к уроку: что вам понравилось, что нет, что бы вы хотели изменить, провести </w:t>
            </w:r>
            <w:proofErr w:type="gramStart"/>
            <w:r w:rsidRPr="00815E4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15E49">
              <w:rPr>
                <w:rFonts w:ascii="Times New Roman" w:hAnsi="Times New Roman"/>
                <w:sz w:val="24"/>
                <w:szCs w:val="24"/>
              </w:rPr>
              <w:t xml:space="preserve"> другому?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Какова практическая значимость изученного материала для вас?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Достигнуты ли цели урока?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4. Обобщение результатов работы учащихся на уроке, выставление оценок.</w:t>
            </w:r>
          </w:p>
        </w:tc>
        <w:tc>
          <w:tcPr>
            <w:tcW w:w="1276" w:type="dxa"/>
          </w:tcPr>
          <w:p w:rsidR="007366D2" w:rsidRPr="00815E49" w:rsidRDefault="007366D2" w:rsidP="0026475A">
            <w:pPr>
              <w:pStyle w:val="a3"/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Проблемное обучение</w:t>
            </w:r>
            <w:r w:rsidRPr="00815E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E49">
              <w:rPr>
                <w:rFonts w:ascii="Times New Roman" w:hAnsi="Times New Roman"/>
                <w:sz w:val="24"/>
                <w:szCs w:val="24"/>
              </w:rPr>
              <w:t>Метапредметное</w:t>
            </w:r>
            <w:proofErr w:type="spellEnd"/>
            <w:r w:rsidRPr="00815E49">
              <w:rPr>
                <w:rFonts w:ascii="Times New Roman" w:hAnsi="Times New Roman"/>
                <w:sz w:val="24"/>
                <w:szCs w:val="24"/>
              </w:rPr>
              <w:t xml:space="preserve"> задание.</w:t>
            </w:r>
          </w:p>
        </w:tc>
      </w:tr>
      <w:tr w:rsidR="007366D2" w:rsidRPr="00815E49" w:rsidTr="0026475A">
        <w:tc>
          <w:tcPr>
            <w:tcW w:w="3544" w:type="dxa"/>
          </w:tcPr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Задание на дом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 xml:space="preserve">Цели для учащихся: 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-используя текст параграфа 21 и записи в тетради выучить  тему: «Бесполое и половое  размножения организмов».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-выполнив индивидуальные задания осуществить подготовку к экзаменам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выполняя творческое задание, применить знания о способах размножения организмов на практике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Цели и задачи для учителя: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объяснить особенности выполнения домашнего задания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 мотивировать выполнение учащимися индивидуальных заданий хорошими оценками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Критерии,  успешного выполнения творческих и индивидуальных заданий: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-наличие растений, выращенных учащимися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-решенные тестовые задания</w:t>
            </w: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66D2" w:rsidRPr="00815E49" w:rsidRDefault="007366D2" w:rsidP="0026475A">
            <w:pPr>
              <w:pStyle w:val="1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Прочитать и пересказать параграф 21.</w:t>
            </w:r>
          </w:p>
          <w:p w:rsidR="007366D2" w:rsidRPr="00815E49" w:rsidRDefault="007366D2" w:rsidP="0026475A">
            <w:pPr>
              <w:pStyle w:val="1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>Индивидуальные задания: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решить тестовые вопросы (для учащихся,  профильной группы). </w:t>
            </w:r>
          </w:p>
          <w:p w:rsidR="007366D2" w:rsidRPr="00C15A44" w:rsidRDefault="00C15A44" w:rsidP="0026475A">
            <w:pPr>
              <w:pStyle w:val="1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6</w:t>
            </w:r>
            <w:r w:rsidR="007366D2" w:rsidRPr="00C15A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503EF" w:rsidRDefault="007366D2" w:rsidP="0026475A">
            <w:pPr>
              <w:pStyle w:val="1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По желанию дополнительные творческие задания: вырастить комнатное растение при помощи семян и вегетативно.  </w:t>
            </w:r>
          </w:p>
          <w:p w:rsidR="007366D2" w:rsidRPr="00815E49" w:rsidRDefault="007366D2" w:rsidP="00D503EF">
            <w:pPr>
              <w:pStyle w:val="1"/>
              <w:spacing w:after="0" w:line="360" w:lineRule="auto"/>
              <w:ind w:left="501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Слайд 22.</w:t>
            </w:r>
          </w:p>
          <w:p w:rsidR="007366D2" w:rsidRPr="00815E49" w:rsidRDefault="007366D2" w:rsidP="0026475A">
            <w:pPr>
              <w:pStyle w:val="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6D2" w:rsidRPr="00815E49" w:rsidRDefault="007366D2" w:rsidP="002647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5E49">
              <w:rPr>
                <w:rFonts w:ascii="Times New Roman" w:hAnsi="Times New Roman"/>
                <w:b/>
                <w:sz w:val="24"/>
                <w:szCs w:val="24"/>
              </w:rPr>
              <w:t>Практическая направленность</w:t>
            </w:r>
            <w:r w:rsidRPr="00815E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66D2" w:rsidRPr="00815E49" w:rsidRDefault="007366D2" w:rsidP="007366D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366D2" w:rsidRPr="00815E49" w:rsidRDefault="007366D2" w:rsidP="007366D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02DB" w:rsidRDefault="00B802DB"/>
    <w:sectPr w:rsidR="00B802DB" w:rsidSect="00815E49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0A27"/>
    <w:multiLevelType w:val="hybridMultilevel"/>
    <w:tmpl w:val="F8429592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366D2"/>
    <w:rsid w:val="00001CC7"/>
    <w:rsid w:val="00014961"/>
    <w:rsid w:val="000259AF"/>
    <w:rsid w:val="00031B80"/>
    <w:rsid w:val="000364F2"/>
    <w:rsid w:val="00066105"/>
    <w:rsid w:val="0006654F"/>
    <w:rsid w:val="0009613A"/>
    <w:rsid w:val="000A14E8"/>
    <w:rsid w:val="000A6608"/>
    <w:rsid w:val="000B1F12"/>
    <w:rsid w:val="000F1892"/>
    <w:rsid w:val="00167EA1"/>
    <w:rsid w:val="00180C31"/>
    <w:rsid w:val="00194188"/>
    <w:rsid w:val="001D1355"/>
    <w:rsid w:val="00217C18"/>
    <w:rsid w:val="00294DB6"/>
    <w:rsid w:val="002A0D56"/>
    <w:rsid w:val="002A6730"/>
    <w:rsid w:val="002F4D4A"/>
    <w:rsid w:val="0030578D"/>
    <w:rsid w:val="00312E1A"/>
    <w:rsid w:val="00337C73"/>
    <w:rsid w:val="00357709"/>
    <w:rsid w:val="00373285"/>
    <w:rsid w:val="003804B1"/>
    <w:rsid w:val="00395BA2"/>
    <w:rsid w:val="003B0646"/>
    <w:rsid w:val="003B7DAE"/>
    <w:rsid w:val="00414EFA"/>
    <w:rsid w:val="004309BC"/>
    <w:rsid w:val="00431F96"/>
    <w:rsid w:val="00461E5A"/>
    <w:rsid w:val="004731DB"/>
    <w:rsid w:val="004C715E"/>
    <w:rsid w:val="004E3AE1"/>
    <w:rsid w:val="00586E23"/>
    <w:rsid w:val="005C1C4B"/>
    <w:rsid w:val="005E7950"/>
    <w:rsid w:val="0060454E"/>
    <w:rsid w:val="006A0E7C"/>
    <w:rsid w:val="006A28B3"/>
    <w:rsid w:val="006B6869"/>
    <w:rsid w:val="006E7498"/>
    <w:rsid w:val="00724D86"/>
    <w:rsid w:val="007366D2"/>
    <w:rsid w:val="0076280A"/>
    <w:rsid w:val="00774BB0"/>
    <w:rsid w:val="007A7AB7"/>
    <w:rsid w:val="007B52A9"/>
    <w:rsid w:val="007C7825"/>
    <w:rsid w:val="007D6E59"/>
    <w:rsid w:val="007F484B"/>
    <w:rsid w:val="007F7A35"/>
    <w:rsid w:val="008022EF"/>
    <w:rsid w:val="00814704"/>
    <w:rsid w:val="00821062"/>
    <w:rsid w:val="008225DA"/>
    <w:rsid w:val="008321C3"/>
    <w:rsid w:val="00845213"/>
    <w:rsid w:val="008516A4"/>
    <w:rsid w:val="008608FE"/>
    <w:rsid w:val="00862222"/>
    <w:rsid w:val="00887B8E"/>
    <w:rsid w:val="00890395"/>
    <w:rsid w:val="008B0D21"/>
    <w:rsid w:val="008B7CE3"/>
    <w:rsid w:val="008D22E3"/>
    <w:rsid w:val="008D580D"/>
    <w:rsid w:val="008E776E"/>
    <w:rsid w:val="00933302"/>
    <w:rsid w:val="00962B4A"/>
    <w:rsid w:val="00965B2C"/>
    <w:rsid w:val="00987E46"/>
    <w:rsid w:val="009A7B80"/>
    <w:rsid w:val="009B008E"/>
    <w:rsid w:val="009B7444"/>
    <w:rsid w:val="009C24CE"/>
    <w:rsid w:val="00A04A81"/>
    <w:rsid w:val="00A2678A"/>
    <w:rsid w:val="00A313B5"/>
    <w:rsid w:val="00A42AA4"/>
    <w:rsid w:val="00A44AF7"/>
    <w:rsid w:val="00A50EDC"/>
    <w:rsid w:val="00AC074A"/>
    <w:rsid w:val="00AF3C8A"/>
    <w:rsid w:val="00B15817"/>
    <w:rsid w:val="00B802DB"/>
    <w:rsid w:val="00BC3B41"/>
    <w:rsid w:val="00BD28DC"/>
    <w:rsid w:val="00C103DC"/>
    <w:rsid w:val="00C15A44"/>
    <w:rsid w:val="00C46F7A"/>
    <w:rsid w:val="00C768E2"/>
    <w:rsid w:val="00C84A7B"/>
    <w:rsid w:val="00CA2BB6"/>
    <w:rsid w:val="00CE1C85"/>
    <w:rsid w:val="00D35C9A"/>
    <w:rsid w:val="00D45AD6"/>
    <w:rsid w:val="00D503EF"/>
    <w:rsid w:val="00D55C7A"/>
    <w:rsid w:val="00D72457"/>
    <w:rsid w:val="00D96389"/>
    <w:rsid w:val="00D97A09"/>
    <w:rsid w:val="00DD6753"/>
    <w:rsid w:val="00DD6A5A"/>
    <w:rsid w:val="00E0531E"/>
    <w:rsid w:val="00E12F28"/>
    <w:rsid w:val="00E202A1"/>
    <w:rsid w:val="00E205C3"/>
    <w:rsid w:val="00E44583"/>
    <w:rsid w:val="00E55D76"/>
    <w:rsid w:val="00EE4608"/>
    <w:rsid w:val="00EE5AEA"/>
    <w:rsid w:val="00EE69EE"/>
    <w:rsid w:val="00EF7AB8"/>
    <w:rsid w:val="00F15588"/>
    <w:rsid w:val="00F31204"/>
    <w:rsid w:val="00F73EF2"/>
    <w:rsid w:val="00F85356"/>
    <w:rsid w:val="00F90409"/>
    <w:rsid w:val="00FC1023"/>
    <w:rsid w:val="00FC111D"/>
    <w:rsid w:val="00FD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2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66D2"/>
    <w:pPr>
      <w:ind w:left="720"/>
      <w:contextualSpacing/>
    </w:pPr>
  </w:style>
  <w:style w:type="paragraph" w:styleId="a3">
    <w:name w:val="Normal (Web)"/>
    <w:basedOn w:val="a"/>
    <w:rsid w:val="007366D2"/>
    <w:pPr>
      <w:spacing w:before="100" w:beforeAutospacing="1" w:after="100" w:afterAutospacing="1" w:line="240" w:lineRule="auto"/>
    </w:pPr>
    <w:rPr>
      <w:rFonts w:ascii="Verdana" w:eastAsia="Calibri" w:hAnsi="Verdana"/>
      <w:color w:val="000000"/>
      <w:sz w:val="12"/>
      <w:szCs w:val="12"/>
      <w:lang w:eastAsia="ru-RU"/>
    </w:rPr>
  </w:style>
  <w:style w:type="character" w:styleId="a4">
    <w:name w:val="Strong"/>
    <w:qFormat/>
    <w:rsid w:val="007366D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2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66D2"/>
    <w:pPr>
      <w:ind w:left="720"/>
      <w:contextualSpacing/>
    </w:pPr>
  </w:style>
  <w:style w:type="paragraph" w:styleId="a3">
    <w:name w:val="Normal (Web)"/>
    <w:basedOn w:val="a"/>
    <w:rsid w:val="007366D2"/>
    <w:pPr>
      <w:spacing w:before="100" w:beforeAutospacing="1" w:after="100" w:afterAutospacing="1" w:line="240" w:lineRule="auto"/>
    </w:pPr>
    <w:rPr>
      <w:rFonts w:ascii="Verdana" w:eastAsia="Calibri" w:hAnsi="Verdana"/>
      <w:color w:val="000000"/>
      <w:sz w:val="12"/>
      <w:szCs w:val="12"/>
      <w:lang w:eastAsia="ru-RU"/>
    </w:rPr>
  </w:style>
  <w:style w:type="character" w:styleId="a4">
    <w:name w:val="Strong"/>
    <w:qFormat/>
    <w:rsid w:val="007366D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1482</Words>
  <Characters>8448</Characters>
  <Application>Microsoft Office Word</Application>
  <DocSecurity>0</DocSecurity>
  <Lines>70</Lines>
  <Paragraphs>19</Paragraphs>
  <ScaleCrop>false</ScaleCrop>
  <Company>HP</Company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2015-12-15T13:42:00Z</dcterms:created>
  <dcterms:modified xsi:type="dcterms:W3CDTF">2016-01-14T07:55:00Z</dcterms:modified>
</cp:coreProperties>
</file>