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57" w:rsidRDefault="000B5F57" w:rsidP="000B5F57">
      <w:pPr>
        <w:spacing w:line="240" w:lineRule="auto"/>
        <w:rPr>
          <w:sz w:val="24"/>
          <w:szCs w:val="24"/>
        </w:rPr>
      </w:pPr>
    </w:p>
    <w:p w:rsidR="000B5F57" w:rsidRPr="009179E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9E7">
        <w:rPr>
          <w:rFonts w:ascii="Times New Roman" w:hAnsi="Times New Roman" w:cs="Times New Roman"/>
          <w:b/>
          <w:sz w:val="24"/>
          <w:szCs w:val="24"/>
          <w:u w:val="single"/>
        </w:rPr>
        <w:t>1 группа</w:t>
      </w: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79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Восточная политика Российского государства в середине XVI века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0B5F57" w:rsidRPr="009179E7" w:rsidRDefault="000B5F57" w:rsidP="000B5F57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>
        <w:rPr>
          <w:rFonts w:eastAsia="Calibri"/>
          <w:color w:val="000000"/>
        </w:rPr>
        <w:t xml:space="preserve">     </w:t>
      </w:r>
      <w:r w:rsidRPr="009179E7">
        <w:rPr>
          <w:rFonts w:eastAsia="Calibri"/>
          <w:color w:val="000000"/>
        </w:rPr>
        <w:t xml:space="preserve">В правление Ивана Грозного внешняя политика России делилась на два основных направления: западное и восточное. </w:t>
      </w:r>
      <w:r>
        <w:rPr>
          <w:rFonts w:eastAsia="Calibri"/>
          <w:color w:val="000000"/>
        </w:rPr>
        <w:t xml:space="preserve"> </w:t>
      </w:r>
      <w:proofErr w:type="gramStart"/>
      <w:r w:rsidRPr="009179E7">
        <w:rPr>
          <w:rFonts w:eastAsia="Calibri"/>
          <w:color w:val="000000"/>
        </w:rPr>
        <w:t xml:space="preserve">На </w:t>
      </w:r>
      <w:r>
        <w:rPr>
          <w:rFonts w:eastAsia="Calibri"/>
          <w:color w:val="000000"/>
        </w:rPr>
        <w:t xml:space="preserve"> </w:t>
      </w:r>
      <w:r w:rsidRPr="009179E7">
        <w:rPr>
          <w:rFonts w:eastAsia="Calibri"/>
          <w:color w:val="000000"/>
        </w:rPr>
        <w:t>западе основной задачей являлась борьба за выход к Балтийскому морю, на юго-востоке и востоке борьба с казанским и Астраханским ханствами и начало освоения Сибири, а на юге - защита страны от набегов крымского хана.</w:t>
      </w:r>
      <w:proofErr w:type="gramEnd"/>
      <w:r w:rsidRPr="009179E7">
        <w:rPr>
          <w:rFonts w:eastAsia="Calibri"/>
          <w:color w:val="000000"/>
        </w:rPr>
        <w:t xml:space="preserve"> Первым по значению было восточное направление. Войны московского великого князя Василия III и его сына Ивана IV Грозного, первого русского царя, с целью присоединения Казанского ханства - наиболее крупного татарского государства, образовавшегося на месте Золотой Орды, начались в первой четверти 16 века. В 1523 году великий князь Московский Василий III отправил большую рать в поход на Казань. В результате на Волге в 200 км от Казани была основана крепость Васильсурск, ставшая промежуточной базой московских войск в последующих походах. Так как основные боевые действия между русскими и татарскими войсками проходили на правом берегу Волги, то наиболее заинтересованными в усилении Московского государства были как раз народы, проживающие в этих местах: чуваши, горные марийцы и восточная мордва. В 1546 году в Москву прибыло посольство горных марийцев и чувашей: "прислали к великому князю </w:t>
      </w:r>
      <w:proofErr w:type="spellStart"/>
      <w:r w:rsidRPr="009179E7">
        <w:rPr>
          <w:rFonts w:eastAsia="Calibri"/>
          <w:color w:val="000000"/>
        </w:rPr>
        <w:t>бити</w:t>
      </w:r>
      <w:proofErr w:type="spellEnd"/>
      <w:r w:rsidRPr="009179E7">
        <w:rPr>
          <w:rFonts w:eastAsia="Calibri"/>
          <w:color w:val="000000"/>
        </w:rPr>
        <w:t xml:space="preserve"> челом горная черемиса, </w:t>
      </w:r>
      <w:proofErr w:type="spellStart"/>
      <w:r w:rsidRPr="009179E7">
        <w:rPr>
          <w:rFonts w:eastAsia="Calibri"/>
          <w:color w:val="000000"/>
        </w:rPr>
        <w:t>Тугай</w:t>
      </w:r>
      <w:proofErr w:type="spellEnd"/>
      <w:r w:rsidRPr="009179E7">
        <w:rPr>
          <w:rFonts w:eastAsia="Calibri"/>
          <w:color w:val="000000"/>
        </w:rPr>
        <w:t xml:space="preserve"> </w:t>
      </w:r>
      <w:proofErr w:type="gramStart"/>
      <w:r w:rsidRPr="009179E7">
        <w:rPr>
          <w:rFonts w:eastAsia="Calibri"/>
          <w:color w:val="000000"/>
        </w:rPr>
        <w:t>со</w:t>
      </w:r>
      <w:proofErr w:type="gramEnd"/>
      <w:r w:rsidRPr="009179E7">
        <w:rPr>
          <w:rFonts w:eastAsia="Calibri"/>
          <w:color w:val="000000"/>
        </w:rPr>
        <w:t xml:space="preserve"> товарищи двух </w:t>
      </w:r>
      <w:proofErr w:type="spellStart"/>
      <w:r w:rsidRPr="009179E7">
        <w:rPr>
          <w:rFonts w:eastAsia="Calibri"/>
          <w:color w:val="000000"/>
        </w:rPr>
        <w:t>черемисинов</w:t>
      </w:r>
      <w:proofErr w:type="spellEnd"/>
      <w:r w:rsidRPr="009179E7">
        <w:rPr>
          <w:rFonts w:eastAsia="Calibri"/>
          <w:color w:val="000000"/>
        </w:rPr>
        <w:t>, чтобы государь пожаловал, послал рать на Казань, а они с воеводами государю служить хотят".</w:t>
      </w:r>
      <w:r w:rsidRPr="009179E7">
        <w:rPr>
          <w:rFonts w:eastAsia="Times New Roman"/>
          <w:color w:val="000000"/>
          <w:lang w:eastAsia="ru-RU"/>
        </w:rPr>
        <w:t xml:space="preserve"> Иван IV Грозный организовал три похода против Казанского ханства. Первый поход начался в декабре 1546 года. </w:t>
      </w:r>
      <w:r>
        <w:rPr>
          <w:rFonts w:eastAsia="Times New Roman"/>
          <w:color w:val="000000"/>
          <w:lang w:eastAsia="ru-RU"/>
        </w:rPr>
        <w:t xml:space="preserve"> </w:t>
      </w:r>
      <w:r w:rsidRPr="009179E7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9179E7">
        <w:rPr>
          <w:rFonts w:eastAsia="Times New Roman"/>
          <w:color w:val="000000"/>
          <w:lang w:eastAsia="ru-RU"/>
        </w:rPr>
        <w:t xml:space="preserve"> пути на Казань к русскому войску присоединилась и рать горных черемис</w:t>
      </w:r>
      <w:r>
        <w:rPr>
          <w:rFonts w:eastAsia="Times New Roman"/>
          <w:color w:val="000000"/>
          <w:lang w:eastAsia="ru-RU"/>
        </w:rPr>
        <w:t xml:space="preserve">, но войска до Казани не дошли </w:t>
      </w:r>
      <w:r w:rsidRPr="009179E7">
        <w:rPr>
          <w:rFonts w:eastAsia="Times New Roman"/>
          <w:color w:val="000000"/>
          <w:lang w:eastAsia="ru-RU"/>
        </w:rPr>
        <w:t xml:space="preserve"> из-за трудностей снабжения и начавшейся распутицы вернувшись с полдороги. В том же году Иван принял царский титул, что подчеркивало претензии Руси на все территории, прежде занимаемые Золотой Ордой. Более успешным был второй поход, предпринятый в 1549 году. В феврале 1550 года русские войска осадили Казань и стали бомбардировать ее из пушек. Однако штурм крепости окончился неудачей. В связи с весенней распутицей царь решил снять осаду, так как осаждающим стало трудно подвозить в лагерь продовольствие и боеприпасы. Единственным успехом этого похода стала закладка крепости Свияжска в 25 км от Казани. Свия</w:t>
      </w:r>
      <w:proofErr w:type="gramStart"/>
      <w:r w:rsidRPr="009179E7">
        <w:rPr>
          <w:rFonts w:eastAsia="Times New Roman"/>
          <w:color w:val="000000"/>
          <w:lang w:eastAsia="ru-RU"/>
        </w:rPr>
        <w:t xml:space="preserve">жск </w:t>
      </w:r>
      <w:r>
        <w:rPr>
          <w:rFonts w:eastAsia="Times New Roman"/>
          <w:color w:val="000000"/>
          <w:lang w:eastAsia="ru-RU"/>
        </w:rPr>
        <w:t xml:space="preserve"> </w:t>
      </w:r>
      <w:r w:rsidRPr="009179E7">
        <w:rPr>
          <w:rFonts w:eastAsia="Times New Roman"/>
          <w:color w:val="000000"/>
          <w:lang w:eastAsia="ru-RU"/>
        </w:rPr>
        <w:t>ст</w:t>
      </w:r>
      <w:proofErr w:type="gramEnd"/>
      <w:r w:rsidRPr="009179E7">
        <w:rPr>
          <w:rFonts w:eastAsia="Times New Roman"/>
          <w:color w:val="000000"/>
          <w:lang w:eastAsia="ru-RU"/>
        </w:rPr>
        <w:t>ал опорной базой в третьем походе, закончившемся взятием Казани.</w:t>
      </w: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Pr="009179E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9E7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79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Вхождение Чувашии в состав Русского государства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Часть 1)</w:t>
      </w:r>
    </w:p>
    <w:p w:rsidR="000B5F57" w:rsidRPr="00032E0C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1523 году в устье Суры московским правителем был основан </w:t>
      </w:r>
      <w:proofErr w:type="gramStart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>. Васильсурск. Чуваши начали близко общаться с русскими, вели с ними торговлю, устанавливали деловые связи, в Нижегородском уезде у русских властей снимали на оброк бортные леса для сбора меда диких пчел. Происходило сближение чувашей с русскими полоняниками, которые для обработки ханских земель нередко размещались в чувашских селениях. Общение чувашей с русскими в XV--XVI веках происходило и во время продвижения русских войск, направлявшихся на Казань по территории Чувашии. В целом в первой половине XVI века в массах чувашского народа и среди некоторой части феодалов назревали русская ориентация, стремление искать помощи и защиты у Российского государства. Предания освещают и мотивируют обращение представителей чувашского народа к Российскому государству за защитой и помощью, их готовность содействовать русским войскам в борьбе с Казанским ханством и стремление войти в состав России. Целесообразно заранее оговориться: предания выставляют инициатором русской ориентации в основном чувашских феодалов. Но из письменных источников видно, что вершителями судеб народа в вопросе присоединения к России были не князья и мурзы, а народные массы. Большинство чувашских феодалов, по-видимому, поддерживало хана и татарских феодалов.</w:t>
      </w:r>
    </w:p>
    <w:p w:rsidR="000B5F57" w:rsidRDefault="000B5F57" w:rsidP="000B5F57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032E0C">
        <w:rPr>
          <w:rFonts w:eastAsia="Calibri"/>
          <w:color w:val="000000"/>
        </w:rPr>
        <w:t xml:space="preserve"> В период Казанской войны, продолжавшейся с 1545 по 1552 год, было пять «хождений» русских войск на Казань. </w:t>
      </w:r>
      <w:r w:rsidRPr="00032E0C">
        <w:rPr>
          <w:rFonts w:eastAsia="Times New Roman"/>
          <w:color w:val="000000"/>
          <w:lang w:eastAsia="ru-RU"/>
        </w:rPr>
        <w:t xml:space="preserve">Во время похода 1547/48 года русские полки встретились с войсками </w:t>
      </w:r>
      <w:proofErr w:type="spellStart"/>
      <w:r w:rsidRPr="00032E0C">
        <w:rPr>
          <w:rFonts w:eastAsia="Times New Roman"/>
          <w:color w:val="000000"/>
          <w:lang w:eastAsia="ru-RU"/>
        </w:rPr>
        <w:t>касимовского</w:t>
      </w:r>
      <w:proofErr w:type="spellEnd"/>
      <w:r w:rsidRPr="00032E0C">
        <w:rPr>
          <w:rFonts w:eastAsia="Times New Roman"/>
          <w:color w:val="000000"/>
          <w:lang w:eastAsia="ru-RU"/>
        </w:rPr>
        <w:t xml:space="preserve"> царя </w:t>
      </w:r>
      <w:proofErr w:type="spellStart"/>
      <w:proofErr w:type="gramStart"/>
      <w:r w:rsidRPr="00032E0C">
        <w:rPr>
          <w:rFonts w:eastAsia="Times New Roman"/>
          <w:color w:val="000000"/>
          <w:lang w:eastAsia="ru-RU"/>
        </w:rPr>
        <w:t>Шах-Али</w:t>
      </w:r>
      <w:proofErr w:type="spellEnd"/>
      <w:proofErr w:type="gramEnd"/>
      <w:r w:rsidRPr="00032E0C">
        <w:rPr>
          <w:rFonts w:eastAsia="Times New Roman"/>
          <w:color w:val="000000"/>
          <w:lang w:eastAsia="ru-RU"/>
        </w:rPr>
        <w:t xml:space="preserve"> в феврале 1548 года в районе сплошных чувашских поселений -- в устье реки </w:t>
      </w:r>
      <w:proofErr w:type="spellStart"/>
      <w:r w:rsidRPr="00032E0C">
        <w:rPr>
          <w:rFonts w:eastAsia="Times New Roman"/>
          <w:color w:val="000000"/>
          <w:lang w:eastAsia="ru-RU"/>
        </w:rPr>
        <w:t>Цивиля</w:t>
      </w:r>
      <w:proofErr w:type="spellEnd"/>
      <w:r w:rsidRPr="00032E0C">
        <w:rPr>
          <w:rFonts w:eastAsia="Times New Roman"/>
          <w:color w:val="000000"/>
          <w:lang w:eastAsia="ru-RU"/>
        </w:rPr>
        <w:t>. Отсюда они развернули наступление на Казань, но не сумели овладеть ею.</w:t>
      </w:r>
    </w:p>
    <w:p w:rsidR="000B5F57" w:rsidRPr="001466EB" w:rsidRDefault="000B5F57" w:rsidP="000B5F57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Pr="001466EB">
        <w:rPr>
          <w:rFonts w:eastAsia="Times New Roman"/>
          <w:color w:val="000000"/>
          <w:lang w:eastAsia="ru-RU"/>
        </w:rPr>
        <w:t xml:space="preserve">В походе 1549/50 года русские войска во главе с Иваном IV по пути из Нижнего Новгорода на Казань прошли также по территории Чувашии. Из-за ранней весны они опять оказались не в состоянии взять Казань. На обратном пути, в конце февраля, Иван Грозный остановился в устье </w:t>
      </w:r>
      <w:proofErr w:type="spellStart"/>
      <w:r w:rsidRPr="001466EB">
        <w:rPr>
          <w:rFonts w:eastAsia="Times New Roman"/>
          <w:color w:val="000000"/>
          <w:lang w:eastAsia="ru-RU"/>
        </w:rPr>
        <w:t>Свияги</w:t>
      </w:r>
      <w:proofErr w:type="spellEnd"/>
      <w:r w:rsidRPr="001466EB">
        <w:rPr>
          <w:rFonts w:eastAsia="Times New Roman"/>
          <w:color w:val="000000"/>
          <w:lang w:eastAsia="ru-RU"/>
        </w:rPr>
        <w:t xml:space="preserve"> и облюбовал Круглую гору под будущий город Свияжск. По-видимому, об этом походе рассказывает предание: направляясь на Казань, Иван Грозный проехал через Чебоксары, а его войско двигалось по левобережью Волги (</w:t>
      </w:r>
      <w:proofErr w:type="spellStart"/>
      <w:r w:rsidRPr="001466EB">
        <w:rPr>
          <w:rFonts w:eastAsia="Times New Roman"/>
          <w:color w:val="000000"/>
          <w:lang w:eastAsia="ru-RU"/>
        </w:rPr>
        <w:t>Налам</w:t>
      </w:r>
      <w:proofErr w:type="spellEnd"/>
      <w:r w:rsidRPr="001466EB">
        <w:rPr>
          <w:rFonts w:eastAsia="Times New Roman"/>
          <w:color w:val="000000"/>
          <w:lang w:eastAsia="ru-RU"/>
        </w:rPr>
        <w:t xml:space="preserve">). Оно попало в болото и еле выбралось оттуда: воинам пришлось рубить деревья и устраивать гати, чтобы пройти через топкие места. В другом предании приемом народной этимологии объясняется происхождение названия дер. </w:t>
      </w:r>
      <w:proofErr w:type="spellStart"/>
      <w:r w:rsidRPr="001466EB">
        <w:rPr>
          <w:rFonts w:eastAsia="Times New Roman"/>
          <w:color w:val="000000"/>
          <w:lang w:eastAsia="ru-RU"/>
        </w:rPr>
        <w:t>Кожваши</w:t>
      </w:r>
      <w:proofErr w:type="spellEnd"/>
      <w:r w:rsidRPr="001466EB">
        <w:rPr>
          <w:rFonts w:eastAsia="Times New Roman"/>
          <w:color w:val="000000"/>
          <w:lang w:eastAsia="ru-RU"/>
        </w:rPr>
        <w:t xml:space="preserve"> (ныне </w:t>
      </w:r>
      <w:proofErr w:type="spellStart"/>
      <w:r w:rsidRPr="001466EB">
        <w:rPr>
          <w:rFonts w:eastAsia="Times New Roman"/>
          <w:color w:val="000000"/>
          <w:lang w:eastAsia="ru-RU"/>
        </w:rPr>
        <w:t>Моргаушского</w:t>
      </w:r>
      <w:proofErr w:type="spellEnd"/>
      <w:r w:rsidRPr="001466EB">
        <w:rPr>
          <w:rFonts w:eastAsia="Times New Roman"/>
          <w:color w:val="000000"/>
          <w:lang w:eastAsia="ru-RU"/>
        </w:rPr>
        <w:t xml:space="preserve"> района).</w:t>
      </w: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нем важно сообщение о помощи чувашей русским войскам продовольствием. «Иван Грозный из Москвы шел походом на Казань по березовой дороге через Васильсурск в направлении Чебоксар. Минуя </w:t>
      </w:r>
      <w:proofErr w:type="spellStart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>Виловатово</w:t>
      </w:r>
      <w:proofErr w:type="spellEnd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остановил войско на зимовку. Близ </w:t>
      </w:r>
      <w:proofErr w:type="spellStart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>Кожвашей</w:t>
      </w:r>
      <w:proofErr w:type="spellEnd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расположилось войско. Устроили кузницу, начали ковать сабли, изготовлять стрелы. С продовольствием стало трудновато. Царь распорядился покупать скот у сельских жителей. Воины иногда покупали животных на деньги, а когда кончались деньги</w:t>
      </w:r>
      <w:proofErr w:type="gramStart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032E0C">
        <w:rPr>
          <w:rFonts w:ascii="Times New Roman" w:eastAsia="Calibri" w:hAnsi="Times New Roman" w:cs="Times New Roman"/>
          <w:color w:val="000000"/>
          <w:sz w:val="24"/>
          <w:szCs w:val="24"/>
        </w:rPr>
        <w:t>брали бесплатно.</w:t>
      </w: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 группа</w:t>
      </w:r>
    </w:p>
    <w:p w:rsidR="000B5F57" w:rsidRDefault="000B5F57" w:rsidP="000B5F57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79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Вхождение Чувашии в состав Русского государства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часть 2)</w:t>
      </w:r>
    </w:p>
    <w:p w:rsidR="000B5F57" w:rsidRDefault="000B5F57" w:rsidP="000B5F57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Calibri"/>
          <w:color w:val="000000"/>
        </w:rPr>
        <w:t xml:space="preserve">      </w:t>
      </w:r>
      <w:r w:rsidRPr="00AA6CAA">
        <w:rPr>
          <w:rFonts w:eastAsia="Calibri"/>
          <w:color w:val="000000"/>
        </w:rPr>
        <w:t xml:space="preserve">Мирному присоединению чувашей и горных марийцев к России царское правительство придавало огромное значение, понимая, что это предрешает судьбу Казанского ханства. Все лето по 500--600 человек горных людей ездило в Москву к Ивану IV, который жаловал их «великим жалованьем»: доспехами, конями, деньгами, дорогой одеждой, кормил и поил у себя за столом. По словам летописцев, таких щедрых расходов прежде никогда не делалось. Горные люди стремились содействовать русским войскам всем, чем только могли.  </w:t>
      </w:r>
      <w:r w:rsidRPr="00AA6CAA">
        <w:rPr>
          <w:rFonts w:eastAsia="Times New Roman"/>
          <w:color w:val="000000"/>
          <w:lang w:eastAsia="ru-RU"/>
        </w:rPr>
        <w:t xml:space="preserve">Мирное присоединение к Российскому государству избавило чувашей от жесточайшего гнета казанских ханов и феодалов, навеки связало их будущее с судьбой русского народа. Хотя объединение с русским народом в условиях эксплуататорского строя не могло избавить чувашских крестьян от классового и национального гнета, оно имело для них прогрессивное историческое значение. Они стали жить и хозяйствовать в мирных условиях, что благоприятствовало развитию производительных сил, освоению чувашами новых земель и росту </w:t>
      </w:r>
      <w:proofErr w:type="spellStart"/>
      <w:r w:rsidRPr="00AA6CAA">
        <w:rPr>
          <w:rFonts w:eastAsia="Times New Roman"/>
          <w:color w:val="000000"/>
          <w:lang w:eastAsia="ru-RU"/>
        </w:rPr>
        <w:t>народонаселения</w:t>
      </w:r>
      <w:proofErr w:type="gramStart"/>
      <w:r w:rsidRPr="00AA6CAA">
        <w:rPr>
          <w:rFonts w:eastAsia="Times New Roman"/>
          <w:color w:val="000000"/>
          <w:lang w:eastAsia="ru-RU"/>
        </w:rPr>
        <w:t>.</w:t>
      </w:r>
      <w:r w:rsidRPr="00032E0C">
        <w:rPr>
          <w:rFonts w:eastAsia="Times New Roman"/>
          <w:color w:val="000000"/>
          <w:lang w:eastAsia="ru-RU"/>
        </w:rPr>
        <w:t>Х</w:t>
      </w:r>
      <w:proofErr w:type="gramEnd"/>
      <w:r w:rsidRPr="00032E0C">
        <w:rPr>
          <w:rFonts w:eastAsia="Times New Roman"/>
          <w:color w:val="000000"/>
          <w:lang w:eastAsia="ru-RU"/>
        </w:rPr>
        <w:t>озяйство</w:t>
      </w:r>
      <w:proofErr w:type="spellEnd"/>
      <w:r w:rsidRPr="00032E0C">
        <w:rPr>
          <w:rFonts w:eastAsia="Times New Roman"/>
          <w:color w:val="000000"/>
          <w:lang w:eastAsia="ru-RU"/>
        </w:rPr>
        <w:t xml:space="preserve"> и культура русского народа оказывали на чувашей положительное влияние.</w:t>
      </w:r>
    </w:p>
    <w:p w:rsidR="000B5F57" w:rsidRPr="00032E0C" w:rsidRDefault="000B5F57" w:rsidP="000B5F57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Pr="00032E0C">
        <w:rPr>
          <w:rFonts w:eastAsia="Times New Roman"/>
          <w:color w:val="000000"/>
          <w:lang w:eastAsia="ru-RU"/>
        </w:rPr>
        <w:t xml:space="preserve">Исключительная важность, значимость и величественность событий, связанных с борьбой против Казанского ханства и вхождением в состав Российского государства, была памятна народу. Не удивительно, что сохранилось и зафиксировано большое количество преданий о тех бурных временах. В преданиях рассматриваемой тематики почти в равной мере представлены и фабульные, сюжетные рассказы, и хроникальные сообщения. Большинству преданий </w:t>
      </w:r>
      <w:proofErr w:type="gramStart"/>
      <w:r w:rsidRPr="00032E0C">
        <w:rPr>
          <w:rFonts w:eastAsia="Times New Roman"/>
          <w:color w:val="000000"/>
          <w:lang w:eastAsia="ru-RU"/>
        </w:rPr>
        <w:t>свойственны</w:t>
      </w:r>
      <w:proofErr w:type="gramEnd"/>
      <w:r w:rsidRPr="00032E0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32E0C">
        <w:rPr>
          <w:rFonts w:eastAsia="Times New Roman"/>
          <w:color w:val="000000"/>
          <w:lang w:eastAsia="ru-RU"/>
        </w:rPr>
        <w:t>фактографичность</w:t>
      </w:r>
      <w:proofErr w:type="spellEnd"/>
      <w:r w:rsidRPr="00032E0C">
        <w:rPr>
          <w:rFonts w:eastAsia="Times New Roman"/>
          <w:color w:val="000000"/>
          <w:lang w:eastAsia="ru-RU"/>
        </w:rPr>
        <w:t>, реалистичность, достаточно выраженная историческая основа. Некоторые события, отраженные в преданиях, находят подтверждения в письменных исторических источниках. Не только Иван Грозный, но и другие лица (</w:t>
      </w:r>
      <w:proofErr w:type="spellStart"/>
      <w:r w:rsidRPr="00032E0C">
        <w:rPr>
          <w:rFonts w:eastAsia="Times New Roman"/>
          <w:color w:val="000000"/>
          <w:lang w:eastAsia="ru-RU"/>
        </w:rPr>
        <w:t>Сарый-батыр</w:t>
      </w:r>
      <w:proofErr w:type="spellEnd"/>
      <w:r w:rsidRPr="00032E0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32E0C">
        <w:rPr>
          <w:rFonts w:eastAsia="Times New Roman"/>
          <w:color w:val="000000"/>
          <w:lang w:eastAsia="ru-RU"/>
        </w:rPr>
        <w:t>Камай</w:t>
      </w:r>
      <w:proofErr w:type="spellEnd"/>
      <w:r w:rsidRPr="00032E0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32E0C">
        <w:rPr>
          <w:rFonts w:eastAsia="Times New Roman"/>
          <w:color w:val="000000"/>
          <w:lang w:eastAsia="ru-RU"/>
        </w:rPr>
        <w:t>Алтыш</w:t>
      </w:r>
      <w:proofErr w:type="spellEnd"/>
      <w:r w:rsidRPr="00032E0C">
        <w:rPr>
          <w:rFonts w:eastAsia="Times New Roman"/>
          <w:color w:val="000000"/>
          <w:lang w:eastAsia="ru-RU"/>
        </w:rPr>
        <w:t xml:space="preserve">, возможно, </w:t>
      </w:r>
      <w:proofErr w:type="spellStart"/>
      <w:r w:rsidRPr="00032E0C">
        <w:rPr>
          <w:rFonts w:eastAsia="Times New Roman"/>
          <w:color w:val="000000"/>
          <w:lang w:eastAsia="ru-RU"/>
        </w:rPr>
        <w:t>Анчик-Атачик</w:t>
      </w:r>
      <w:proofErr w:type="spellEnd"/>
      <w:r w:rsidRPr="00032E0C">
        <w:rPr>
          <w:rFonts w:eastAsia="Times New Roman"/>
          <w:color w:val="000000"/>
          <w:lang w:eastAsia="ru-RU"/>
        </w:rPr>
        <w:t>), выступающие в преданиях, известны по русским летописям и разрядным книгам. Однако в числе фольклорных произведений, охваченных обзором в этой главе, имеются предания и легендарного, и даже сказочного характера, причем они, как правило, многовариантны и содержат разные мотивы. Во многих преданиях исторические факты, события, лица передаются в фольклорном преломлении. В них ценна оценка народом события или лица, важно идейное содержание.</w:t>
      </w:r>
    </w:p>
    <w:p w:rsidR="000B5F57" w:rsidRPr="00AA6CAA" w:rsidRDefault="000B5F57" w:rsidP="000B5F5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F57" w:rsidRPr="00AA6CAA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57" w:rsidRDefault="000B5F57" w:rsidP="000B5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E0C">
        <w:rPr>
          <w:rFonts w:ascii="Times New Roman" w:hAnsi="Times New Roman" w:cs="Times New Roman"/>
          <w:b/>
          <w:sz w:val="24"/>
          <w:szCs w:val="24"/>
        </w:rPr>
        <w:lastRenderedPageBreak/>
        <w:t>4 группа.</w:t>
      </w:r>
    </w:p>
    <w:p w:rsidR="000B5F57" w:rsidRDefault="000B5F57" w:rsidP="000B5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Историческое значение объединения чувашского с русским народом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B5F57" w:rsidRDefault="000B5F57" w:rsidP="000B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мирного присоединения Чувашии к России можно определить, разумеется, с учетом всего исторического пути чувашского народа с середины </w:t>
      </w:r>
      <w:proofErr w:type="gramStart"/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в. до настоящего времени. Присоединение явилось кардинальной, переломной вехой, определившей характер дальнейшего развития нашего народа. Оно представляло собой значительный акт для России, являясь преддверием дальнейшего продвижения на Восток и одним из источников ее доходов.</w:t>
      </w:r>
    </w:p>
    <w:p w:rsidR="000B5F57" w:rsidRPr="00032E0C" w:rsidRDefault="000B5F57" w:rsidP="000B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чуваши в те далекие времена не могли представить себе всей глубины значения этого важнейшего события. Их стремлением было избавиться от ханского ига и облегчить свое социально-экономическое и политическое положение. Они тогда уже разуверились в возможности восстановления своей государственности, будучи очень сильно ослабленными в результате опустошения Болгарской земли и ассимиляции значительной части </w:t>
      </w:r>
      <w:proofErr w:type="gramStart"/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левобережных</w:t>
      </w:r>
      <w:proofErr w:type="gramEnd"/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чувашей-татарами</w:t>
      </w:r>
      <w:proofErr w:type="spellEnd"/>
      <w:r w:rsidRPr="0003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F57" w:rsidRDefault="000B5F57" w:rsidP="000B5F57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Calibri"/>
          <w:color w:val="000000"/>
        </w:rPr>
        <w:t xml:space="preserve">     </w:t>
      </w:r>
      <w:r w:rsidRPr="00AA6CAA">
        <w:rPr>
          <w:rFonts w:eastAsia="Calibri"/>
          <w:color w:val="000000"/>
        </w:rPr>
        <w:t xml:space="preserve">Самым важным результатом мирного вхождения чувашей в состав </w:t>
      </w:r>
      <w:proofErr w:type="gramStart"/>
      <w:r w:rsidRPr="00AA6CAA">
        <w:rPr>
          <w:rFonts w:eastAsia="Calibri"/>
          <w:color w:val="000000"/>
        </w:rPr>
        <w:t xml:space="preserve">России было </w:t>
      </w:r>
      <w:proofErr w:type="spellStart"/>
      <w:r w:rsidRPr="00AA6CAA">
        <w:rPr>
          <w:rFonts w:eastAsia="Calibri"/>
          <w:color w:val="000000"/>
        </w:rPr>
        <w:t>сохран</w:t>
      </w:r>
      <w:r w:rsidRPr="00AA6CAA">
        <w:rPr>
          <w:rFonts w:eastAsia="Times New Roman"/>
          <w:color w:val="000000"/>
          <w:lang w:eastAsia="ru-RU"/>
        </w:rPr>
        <w:t>В</w:t>
      </w:r>
      <w:proofErr w:type="spellEnd"/>
      <w:r w:rsidRPr="00AA6CAA">
        <w:rPr>
          <w:rFonts w:eastAsia="Times New Roman"/>
          <w:color w:val="000000"/>
          <w:lang w:eastAsia="ru-RU"/>
        </w:rPr>
        <w:t xml:space="preserve"> составе России Чувашия стала</w:t>
      </w:r>
      <w:proofErr w:type="gramEnd"/>
      <w:r w:rsidRPr="00AA6CAA">
        <w:rPr>
          <w:rFonts w:eastAsia="Times New Roman"/>
          <w:color w:val="000000"/>
          <w:lang w:eastAsia="ru-RU"/>
        </w:rPr>
        <w:t xml:space="preserve"> областью относительно высокой земледельческой культуры. Почти половина ее территории распахивалась. </w:t>
      </w:r>
      <w:proofErr w:type="gramStart"/>
      <w:r w:rsidRPr="00AA6CAA">
        <w:rPr>
          <w:rFonts w:eastAsia="Times New Roman"/>
          <w:color w:val="000000"/>
          <w:lang w:eastAsia="ru-RU"/>
        </w:rPr>
        <w:t>Возделывались рожь, овес, ячмень, полба, горох, просо, гречиха, в меньшей мере пшеница.</w:t>
      </w:r>
      <w:proofErr w:type="gramEnd"/>
      <w:r w:rsidRPr="00AA6CAA">
        <w:rPr>
          <w:rFonts w:eastAsia="Times New Roman"/>
          <w:color w:val="000000"/>
          <w:lang w:eastAsia="ru-RU"/>
        </w:rPr>
        <w:t xml:space="preserve"> Высок был удельный вес животноводства. Важное место в хозяйстве принадлежало также охоте, бортничеству, сельским промыслам по обработке дерева, кожи шерсти, волокна и пр. Среди народов Поволжья и </w:t>
      </w:r>
      <w:proofErr w:type="spellStart"/>
      <w:r w:rsidRPr="00AA6CAA">
        <w:rPr>
          <w:rFonts w:eastAsia="Times New Roman"/>
          <w:color w:val="000000"/>
          <w:lang w:eastAsia="ru-RU"/>
        </w:rPr>
        <w:t>Приуралья</w:t>
      </w:r>
      <w:proofErr w:type="spellEnd"/>
      <w:r w:rsidRPr="00AA6CAA">
        <w:rPr>
          <w:rFonts w:eastAsia="Times New Roman"/>
          <w:color w:val="000000"/>
          <w:lang w:eastAsia="ru-RU"/>
        </w:rPr>
        <w:t xml:space="preserve"> чуваши зарекомендовали себя как наиболее рачительные земледельцы.</w:t>
      </w:r>
    </w:p>
    <w:p w:rsidR="000B5F57" w:rsidRPr="00AA6CAA" w:rsidRDefault="000B5F57" w:rsidP="000B5F57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Pr="00AA6CAA">
        <w:rPr>
          <w:rFonts w:eastAsia="Times New Roman"/>
          <w:color w:val="000000"/>
          <w:lang w:eastAsia="ru-RU"/>
        </w:rPr>
        <w:t xml:space="preserve">Вхождение в состав России не избавило чувашей от социального и национального гнета. Над ними был установлен колониальный гнет сначала Московской, затем Петербургской империй, заинтересованных получать от </w:t>
      </w:r>
      <w:proofErr w:type="gramStart"/>
      <w:r w:rsidRPr="00AA6CAA">
        <w:rPr>
          <w:rFonts w:eastAsia="Times New Roman"/>
          <w:color w:val="000000"/>
          <w:lang w:eastAsia="ru-RU"/>
        </w:rPr>
        <w:t>них</w:t>
      </w:r>
      <w:proofErr w:type="gramEnd"/>
      <w:r w:rsidRPr="00AA6CAA">
        <w:rPr>
          <w:rFonts w:eastAsia="Times New Roman"/>
          <w:color w:val="000000"/>
          <w:lang w:eastAsia="ru-RU"/>
        </w:rPr>
        <w:t xml:space="preserve"> прежде всего доходы, прибыль, использовать их для усиления своей мощи. Чувашские крестьяне платили в царскую казну денежные и натуральные подати, несли многочисленные повинности, включая воинскую.</w:t>
      </w:r>
    </w:p>
    <w:p w:rsidR="000B5F57" w:rsidRDefault="000B5F57" w:rsidP="000B5F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CAA">
        <w:rPr>
          <w:rFonts w:ascii="Times New Roman" w:eastAsia="Calibri" w:hAnsi="Times New Roman" w:cs="Times New Roman"/>
          <w:color w:val="000000"/>
          <w:sz w:val="24"/>
          <w:szCs w:val="24"/>
        </w:rPr>
        <w:t>В России чуваши оказались в условиях высокоразвитого феодального строя. Ими управляли и их судили по законам и юридическим нормам развитого русского феодального права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B5F57" w:rsidRPr="00AA6CAA" w:rsidRDefault="000B5F57" w:rsidP="000B5F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вхождением в состав Российского государства произошли коренные изменения в управлении Чувашским краем. На место ханской администрации, изгнанной с территории Чувашии в ходе освободительной борьбы, была установлена российская колониальная система управления. Для управления Казанской землей и другими вновь присоединенными территориями в Москве был создан Приказ Казанского дворца. Почти треть территории Чувашии вошла в состав </w:t>
      </w:r>
      <w:proofErr w:type="spellStart"/>
      <w:r w:rsidRPr="00AA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Свияжского</w:t>
      </w:r>
      <w:proofErr w:type="spellEnd"/>
      <w:r w:rsidRPr="00AA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уезда.</w:t>
      </w:r>
    </w:p>
    <w:p w:rsidR="000B5F57" w:rsidRDefault="000B5F57" w:rsidP="000B5F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CAA">
        <w:rPr>
          <w:rFonts w:ascii="Times New Roman" w:eastAsia="Calibri" w:hAnsi="Times New Roman" w:cs="Times New Roman"/>
          <w:color w:val="000000"/>
          <w:sz w:val="24"/>
          <w:szCs w:val="24"/>
        </w:rPr>
        <w:t>Города как центры торговли, ремесла и промыслов играли важную роль в экономике Чувашии, связывали ее со складывающимся всероссийским рынком. В них сбывалась сельскохозяйственная продукция крестьян. Городские ремесленники производили некоторые орудия труда, женские украшения, посуду и другие предметы домашнего обихода, употребляющиеся только у чувашей. В городах была развита металлообработка, кожевенное и сапожное производства.</w:t>
      </w:r>
    </w:p>
    <w:p w:rsidR="000B5F57" w:rsidRPr="00AA6CAA" w:rsidRDefault="000B5F57" w:rsidP="000B5F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AA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присоединения Среднего Поволжья к России несколько ускорилось развитие здесь производительных сил, началось освоение новых земельных пространств в бывшем диком поле. На территории Чувашии установились мирные условия жизни, труда и хозяйствования, что способствовало росту численности населения, расширению посевных площадей, увеличению количества рабочего и продуктивного скота. Совершенствование хозяйственных занятий чувашских крестьян </w:t>
      </w:r>
      <w:proofErr w:type="spellStart"/>
      <w:r w:rsidRPr="00AA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обусловилось</w:t>
      </w:r>
      <w:proofErr w:type="spellEnd"/>
      <w:r w:rsidRPr="00AA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положительным взаимовлиянием русских и чувашских крестьян.</w:t>
      </w:r>
    </w:p>
    <w:p w:rsidR="00791565" w:rsidRDefault="00791565"/>
    <w:sectPr w:rsidR="00791565" w:rsidSect="002617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57"/>
    <w:rsid w:val="000B5F57"/>
    <w:rsid w:val="0079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F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2016-02-23T20:15:00Z</dcterms:created>
  <dcterms:modified xsi:type="dcterms:W3CDTF">2016-02-23T20:15:00Z</dcterms:modified>
</cp:coreProperties>
</file>