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D0" w:rsidRDefault="00BA31D0" w:rsidP="00BA31D0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1D0" w:rsidRDefault="00BA31D0" w:rsidP="00BA31D0">
      <w:pPr>
        <w:spacing w:after="0" w:line="36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BA31D0" w:rsidRPr="00AE7738" w:rsidRDefault="00BA31D0" w:rsidP="00BA31D0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демонстрационного  материала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>Демонстрационный материал  «Азбука безопасности на природе»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>Детское лото «Зоопарк»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>Игровой дидактический материал «Береги живое»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>Лото «Азбука «Растения»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 Лото «Животный мир»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>Наглядно – дидактическое пособие «Деревья»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>Наглядно - дидактическое пособие «Времена года. Природные явления»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 Наглядно -  дидактическое пособие «Комнатные растения»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>Обучающие карточки «Домашние животные и птицы»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  Обучающие карточки «Животные Австралии»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  Обучающие карточки «Животные Африки»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  Обучающие карточки «Животные Северной Америки»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  Обучающие карточки «Мамы и детки»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  Обучающие карточки «Насекомые»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  Обучающие карточки «Обитатели морей и океанов»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  Обучающие карточки «Овощи и фрукты»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 Плакаты:  </w:t>
      </w:r>
      <w:proofErr w:type="gramStart"/>
      <w:r w:rsidRPr="00902809">
        <w:rPr>
          <w:rFonts w:ascii="Times New Roman" w:hAnsi="Times New Roman" w:cs="Times New Roman"/>
          <w:sz w:val="24"/>
          <w:szCs w:val="24"/>
        </w:rPr>
        <w:t>Времена года, Время года «Лето», Время года «Осень», Время года «Зима»,  Время года «Весна»,  Животные России»,  Морские рыбы и животные, Птицы леса, Растения, Съедобные грибы.</w:t>
      </w:r>
      <w:proofErr w:type="gramEnd"/>
      <w:r w:rsidRPr="00902809">
        <w:rPr>
          <w:rFonts w:ascii="Times New Roman" w:hAnsi="Times New Roman" w:cs="Times New Roman"/>
          <w:sz w:val="24"/>
          <w:szCs w:val="24"/>
        </w:rPr>
        <w:t xml:space="preserve"> Несъедобные грибы</w:t>
      </w:r>
      <w:proofErr w:type="gramStart"/>
      <w:r w:rsidRPr="0090280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02809">
        <w:rPr>
          <w:rFonts w:ascii="Times New Roman" w:hAnsi="Times New Roman" w:cs="Times New Roman"/>
          <w:sz w:val="24"/>
          <w:szCs w:val="24"/>
        </w:rPr>
        <w:t>Цветы</w:t>
      </w:r>
    </w:p>
    <w:p w:rsidR="00BA31D0" w:rsidRPr="00902809" w:rsidRDefault="00BA31D0" w:rsidP="00BA31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09">
        <w:rPr>
          <w:rFonts w:ascii="Times New Roman" w:hAnsi="Times New Roman" w:cs="Times New Roman"/>
          <w:sz w:val="24"/>
          <w:szCs w:val="24"/>
        </w:rPr>
        <w:t xml:space="preserve">  Развивающая игра-лото «Гнездо, улей, нора»</w:t>
      </w:r>
    </w:p>
    <w:p w:rsidR="00BA31D0" w:rsidRPr="00902809" w:rsidRDefault="00BA31D0" w:rsidP="00BA3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1D0" w:rsidRDefault="00BA31D0" w:rsidP="00BA31D0"/>
    <w:p w:rsidR="009605DD" w:rsidRDefault="009605DD"/>
    <w:sectPr w:rsidR="009605DD" w:rsidSect="00AB66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7169"/>
    <w:multiLevelType w:val="hybridMultilevel"/>
    <w:tmpl w:val="4CEA17E0"/>
    <w:lvl w:ilvl="0" w:tplc="2AC07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D0"/>
    <w:rsid w:val="009605DD"/>
    <w:rsid w:val="00BA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2016-02-24T11:12:00Z</dcterms:created>
  <dcterms:modified xsi:type="dcterms:W3CDTF">2016-02-24T11:12:00Z</dcterms:modified>
</cp:coreProperties>
</file>