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AB" w:rsidRPr="003922AF" w:rsidRDefault="003922AF" w:rsidP="003922A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922AF" w:rsidRPr="000A2340" w:rsidRDefault="003922AF" w:rsidP="002054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AB" w:rsidRPr="000A2340" w:rsidRDefault="002054AB" w:rsidP="002054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Человек – живое существо, обитающее на Земле,  относится к царству животных. Однако от других животных мы существенно отличаемся хотя бы тем, что ни один другой представитель биосферы не в состоянии так сильно изменить среду своего обитания.</w:t>
      </w:r>
    </w:p>
    <w:p w:rsidR="002054AB" w:rsidRPr="000A2340" w:rsidRDefault="002054AB" w:rsidP="002054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Посмотрим, что отличает людей от остальных представителей царства животных.</w:t>
      </w:r>
    </w:p>
    <w:p w:rsidR="002054AB" w:rsidRPr="000A2340" w:rsidRDefault="002054AB" w:rsidP="002054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Прежде всего, наш мозг. Мо</w:t>
      </w:r>
      <w:proofErr w:type="gramStart"/>
      <w:r w:rsidRPr="000A2340">
        <w:rPr>
          <w:rFonts w:ascii="Times New Roman" w:hAnsi="Times New Roman" w:cs="Times New Roman"/>
          <w:sz w:val="24"/>
          <w:szCs w:val="24"/>
        </w:rPr>
        <w:t>зг взр</w:t>
      </w:r>
      <w:proofErr w:type="gramEnd"/>
      <w:r w:rsidRPr="000A2340">
        <w:rPr>
          <w:rFonts w:ascii="Times New Roman" w:hAnsi="Times New Roman" w:cs="Times New Roman"/>
          <w:sz w:val="24"/>
          <w:szCs w:val="24"/>
        </w:rPr>
        <w:t>ослого человека примерно в три раза больше мозга шимпанзе, одного из наших ближайших и умнейших родственников. Далее, способность передвигаться на двух конечностях, благодаря которой освободились две другие конечности. А на них развита гибкая кисть, позволяющая выполнять мелкие и точные работы (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0A2340">
        <w:rPr>
          <w:rFonts w:ascii="Times New Roman" w:hAnsi="Times New Roman" w:cs="Times New Roman"/>
          <w:sz w:val="24"/>
          <w:szCs w:val="24"/>
        </w:rPr>
        <w:t>деть нитку в иголку обезьяне не под силу!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2340">
        <w:rPr>
          <w:rFonts w:ascii="Times New Roman" w:hAnsi="Times New Roman" w:cs="Times New Roman"/>
          <w:sz w:val="24"/>
          <w:szCs w:val="24"/>
        </w:rPr>
        <w:t>). И наконец, человек обладает развитой речью, способной передать сложные понятия.</w:t>
      </w:r>
    </w:p>
    <w:p w:rsidR="002054AB" w:rsidRPr="000A2340" w:rsidRDefault="002054AB" w:rsidP="002054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40">
        <w:rPr>
          <w:rFonts w:ascii="Times New Roman" w:hAnsi="Times New Roman" w:cs="Times New Roman"/>
          <w:sz w:val="24"/>
          <w:szCs w:val="24"/>
        </w:rPr>
        <w:t>Поэтому человек часто полагает, что он – единственное мыслящее существо на Земле. Возможно, так оно и есть. Во всяком случае, нам известно, что человек обладает способностью размышлять о том, что не имеет непосредственного отношения к его выживанию. Эту способность называют абстрактным мышлением. В результате человек смог создать цивилизацию, развить культуру, изучить далекие звезды, написать прекрасные картины, книги и симфонии, победить многие болезни, холод и голод.</w:t>
      </w:r>
    </w:p>
    <w:p w:rsidR="00DE4183" w:rsidRDefault="00DE4183">
      <w:bookmarkStart w:id="0" w:name="_GoBack"/>
      <w:bookmarkEnd w:id="0"/>
    </w:p>
    <w:sectPr w:rsidR="00DE4183" w:rsidSect="002054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B"/>
    <w:rsid w:val="00023319"/>
    <w:rsid w:val="001B460B"/>
    <w:rsid w:val="002054AB"/>
    <w:rsid w:val="0023700A"/>
    <w:rsid w:val="003922AF"/>
    <w:rsid w:val="00DE4183"/>
    <w:rsid w:val="00EA05F9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4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4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Алексадр</cp:lastModifiedBy>
  <cp:revision>5</cp:revision>
  <dcterms:created xsi:type="dcterms:W3CDTF">2016-12-26T09:39:00Z</dcterms:created>
  <dcterms:modified xsi:type="dcterms:W3CDTF">2016-12-26T09:42:00Z</dcterms:modified>
</cp:coreProperties>
</file>