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8B4CFE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2F4F66" w:rsidRPr="001C2BC9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2F4F66" w:rsidRPr="001C2BC9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lastRenderedPageBreak/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2F4F66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2F4F66" w:rsidRPr="001C2BC9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2BC9">
        <w:rPr>
          <w:rFonts w:ascii="Times New Roman" w:hAnsi="Times New Roman" w:cs="Times New Roman"/>
          <w:b/>
          <w:sz w:val="24"/>
        </w:rPr>
        <w:t xml:space="preserve">Задачи: </w:t>
      </w:r>
      <w:r>
        <w:rPr>
          <w:rFonts w:ascii="Times New Roman" w:hAnsi="Times New Roman" w:cs="Times New Roman"/>
          <w:sz w:val="24"/>
        </w:rPr>
        <w:t xml:space="preserve"> 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31160">
        <w:rPr>
          <w:rFonts w:ascii="Times New Roman" w:hAnsi="Times New Roman" w:cs="Times New Roman"/>
          <w:sz w:val="24"/>
        </w:rPr>
        <w:t>Шоколадные конфеты составляют 2 части, карамель – 4 части, ириски – 3 частей всех конфет.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массу всех конфет, если масса ирисок и карамели – 210 грамм.</w:t>
      </w:r>
    </w:p>
    <w:p w:rsid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31160">
        <w:rPr>
          <w:rFonts w:ascii="Times New Roman" w:hAnsi="Times New Roman" w:cs="Times New Roman"/>
          <w:sz w:val="24"/>
        </w:rPr>
        <w:t>В плацкартном вагоне в 3 раза больше спальных мест, чем в мягком вагоне. Всего в плацкартном и мягком</w:t>
      </w:r>
      <w:r>
        <w:rPr>
          <w:rFonts w:ascii="Times New Roman" w:hAnsi="Times New Roman" w:cs="Times New Roman"/>
          <w:sz w:val="24"/>
        </w:rPr>
        <w:t xml:space="preserve"> </w:t>
      </w:r>
      <w:r w:rsidRPr="00631160">
        <w:rPr>
          <w:rFonts w:ascii="Times New Roman" w:hAnsi="Times New Roman" w:cs="Times New Roman"/>
          <w:sz w:val="24"/>
        </w:rPr>
        <w:t>вагонах 72 спальных места. Сколько спальных мест в мягком ваг</w:t>
      </w:r>
      <w:r w:rsidRPr="00631160">
        <w:rPr>
          <w:rFonts w:ascii="Times New Roman" w:hAnsi="Times New Roman" w:cs="Times New Roman"/>
          <w:sz w:val="24"/>
        </w:rPr>
        <w:t>о</w:t>
      </w:r>
      <w:r w:rsidRPr="00631160">
        <w:rPr>
          <w:rFonts w:ascii="Times New Roman" w:hAnsi="Times New Roman" w:cs="Times New Roman"/>
          <w:sz w:val="24"/>
        </w:rPr>
        <w:t>не?</w:t>
      </w:r>
    </w:p>
    <w:p w:rsidR="002F4F66" w:rsidRPr="001C2BC9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31160">
        <w:rPr>
          <w:rFonts w:ascii="Times New Roman" w:hAnsi="Times New Roman" w:cs="Times New Roman"/>
          <w:sz w:val="24"/>
        </w:rPr>
        <w:t>Ученик купил тетрадей в клетку в 4 раза больше, чем тетрадей в линейку. Причем те</w:t>
      </w:r>
      <w:r w:rsidRPr="00631160">
        <w:rPr>
          <w:rFonts w:ascii="Times New Roman" w:hAnsi="Times New Roman" w:cs="Times New Roman"/>
          <w:sz w:val="24"/>
        </w:rPr>
        <w:t>т</w:t>
      </w:r>
      <w:r w:rsidRPr="00631160">
        <w:rPr>
          <w:rFonts w:ascii="Times New Roman" w:hAnsi="Times New Roman" w:cs="Times New Roman"/>
          <w:sz w:val="24"/>
        </w:rPr>
        <w:t>радей в клетку было на 18 больше, чем тетрадей в линейку. Сколько всего тетрадей купил ученик?</w:t>
      </w:r>
    </w:p>
    <w:p w:rsidR="002F4F66" w:rsidRPr="002F4F66" w:rsidRDefault="002F4F66" w:rsidP="002F4F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F4F66" w:rsidRPr="002F4F66" w:rsidSect="002F4F66">
      <w:pgSz w:w="8419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printTwoOnOne/>
  <w:compat/>
  <w:rsids>
    <w:rsidRoot w:val="002F4F66"/>
    <w:rsid w:val="002F4F66"/>
    <w:rsid w:val="003D1000"/>
    <w:rsid w:val="005A2DD4"/>
    <w:rsid w:val="008B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cp:lastPrinted>2016-12-13T19:47:00Z</cp:lastPrinted>
  <dcterms:created xsi:type="dcterms:W3CDTF">2016-12-13T19:45:00Z</dcterms:created>
  <dcterms:modified xsi:type="dcterms:W3CDTF">2016-12-13T19:48:00Z</dcterms:modified>
</cp:coreProperties>
</file>